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F1F21" w14:textId="77777777" w:rsidR="008248AD" w:rsidRDefault="00C74F8A" w:rsidP="004D0DF1">
      <w:pPr>
        <w:pStyle w:val="Body"/>
        <w:outlineLvl w:val="0"/>
        <w:rPr>
          <w:b/>
          <w:bCs/>
        </w:rPr>
      </w:pPr>
      <w:r>
        <w:rPr>
          <w:b/>
          <w:bCs/>
        </w:rPr>
        <w:t>Notes TM5 Steering Committee meeting 28/06/2016</w:t>
      </w:r>
    </w:p>
    <w:p w14:paraId="7FBA2527" w14:textId="77777777" w:rsidR="008248AD" w:rsidRDefault="008248AD">
      <w:pPr>
        <w:pStyle w:val="Body"/>
      </w:pPr>
    </w:p>
    <w:p w14:paraId="2330463A" w14:textId="77777777" w:rsidR="008248AD" w:rsidRPr="00C74F8A" w:rsidRDefault="00C74F8A">
      <w:pPr>
        <w:pStyle w:val="Body"/>
      </w:pPr>
      <w:r w:rsidRPr="00C74F8A">
        <w:t xml:space="preserve">Present: Maarten Krol (MK), Maria </w:t>
      </w:r>
      <w:proofErr w:type="spellStart"/>
      <w:r w:rsidRPr="00C74F8A">
        <w:t>Kanakidou</w:t>
      </w:r>
      <w:proofErr w:type="spellEnd"/>
      <w:r w:rsidRPr="00C74F8A">
        <w:t xml:space="preserve"> (</w:t>
      </w:r>
      <w:proofErr w:type="spellStart"/>
      <w:r w:rsidRPr="00C74F8A">
        <w:t>MKa</w:t>
      </w:r>
      <w:proofErr w:type="spellEnd"/>
      <w:r w:rsidRPr="00C74F8A">
        <w:t xml:space="preserve">), Andy Jacobson (AJ), </w:t>
      </w:r>
      <w:proofErr w:type="spellStart"/>
      <w:r w:rsidRPr="00C74F8A">
        <w:t>Twan</w:t>
      </w:r>
      <w:proofErr w:type="spellEnd"/>
      <w:r w:rsidRPr="00C74F8A">
        <w:t xml:space="preserve"> van </w:t>
      </w:r>
      <w:proofErr w:type="spellStart"/>
      <w:r w:rsidRPr="00C74F8A">
        <w:t>Noije</w:t>
      </w:r>
      <w:proofErr w:type="spellEnd"/>
      <w:r w:rsidRPr="00C74F8A">
        <w:t xml:space="preserve"> (</w:t>
      </w:r>
      <w:proofErr w:type="spellStart"/>
      <w:r w:rsidRPr="00C74F8A">
        <w:t>TvN</w:t>
      </w:r>
      <w:proofErr w:type="spellEnd"/>
      <w:r w:rsidRPr="00C74F8A">
        <w:t xml:space="preserve">), </w:t>
      </w:r>
      <w:proofErr w:type="spellStart"/>
      <w:r w:rsidRPr="00C74F8A">
        <w:t>Wouter</w:t>
      </w:r>
      <w:proofErr w:type="spellEnd"/>
      <w:r w:rsidRPr="00C74F8A">
        <w:t xml:space="preserve"> Peters (WP), Peter Bergamaschi (PB), Philippe Le Sager (PLS)</w:t>
      </w:r>
    </w:p>
    <w:p w14:paraId="0E02D8B2" w14:textId="77777777" w:rsidR="008248AD" w:rsidRPr="00C74F8A" w:rsidRDefault="008248AD">
      <w:pPr>
        <w:pStyle w:val="Body"/>
      </w:pPr>
    </w:p>
    <w:p w14:paraId="1E3FCBEE" w14:textId="77777777" w:rsidR="008248AD" w:rsidRDefault="00C74F8A" w:rsidP="004D0DF1">
      <w:pPr>
        <w:pStyle w:val="Body"/>
        <w:outlineLvl w:val="0"/>
        <w:rPr>
          <w:b/>
          <w:bCs/>
        </w:rPr>
      </w:pPr>
      <w:r>
        <w:rPr>
          <w:b/>
          <w:bCs/>
        </w:rPr>
        <w:t>Agenda and Notes:</w:t>
      </w:r>
    </w:p>
    <w:p w14:paraId="107F23D5" w14:textId="77777777" w:rsidR="008248AD" w:rsidRDefault="008248AD">
      <w:pPr>
        <w:pStyle w:val="Body"/>
      </w:pPr>
    </w:p>
    <w:p w14:paraId="788E68F5" w14:textId="77777777" w:rsidR="008248AD" w:rsidRDefault="00C74F8A" w:rsidP="004D0DF1">
      <w:pPr>
        <w:pStyle w:val="Body"/>
        <w:outlineLvl w:val="0"/>
        <w:rPr>
          <w:i/>
          <w:iCs/>
        </w:rPr>
      </w:pPr>
      <w:r>
        <w:rPr>
          <w:i/>
          <w:iCs/>
        </w:rPr>
        <w:t>(1) TM5-IFS-EC-Earth</w:t>
      </w:r>
    </w:p>
    <w:p w14:paraId="0A5D8342" w14:textId="77777777" w:rsidR="008248AD" w:rsidRDefault="008248AD">
      <w:pPr>
        <w:pStyle w:val="Body"/>
      </w:pPr>
    </w:p>
    <w:p w14:paraId="40811F04" w14:textId="77777777" w:rsidR="008248AD" w:rsidRDefault="00C74F8A" w:rsidP="004D0DF1">
      <w:pPr>
        <w:pStyle w:val="Body"/>
        <w:outlineLvl w:val="0"/>
      </w:pPr>
      <w:r>
        <w:rPr>
          <w:b/>
          <w:bCs/>
        </w:rPr>
        <w:t>MK</w:t>
      </w:r>
      <w:r>
        <w:t xml:space="preserve">: Two websites currently, KNMI and </w:t>
      </w:r>
      <w:proofErr w:type="spellStart"/>
      <w:r>
        <w:t>SourceForge</w:t>
      </w:r>
      <w:proofErr w:type="spellEnd"/>
      <w:r>
        <w:t>. Does that work okay?</w:t>
      </w:r>
    </w:p>
    <w:p w14:paraId="348FC474" w14:textId="77777777" w:rsidR="008248AD" w:rsidRDefault="00C74F8A">
      <w:pPr>
        <w:pStyle w:val="Body"/>
      </w:pPr>
      <w:r>
        <w:rPr>
          <w:b/>
          <w:bCs/>
        </w:rPr>
        <w:t>PLS</w:t>
      </w:r>
      <w:r>
        <w:t xml:space="preserve">: </w:t>
      </w:r>
      <w:proofErr w:type="spellStart"/>
      <w:r>
        <w:t>WiKi</w:t>
      </w:r>
      <w:proofErr w:type="spellEnd"/>
      <w:r>
        <w:t xml:space="preserve"> is really on TM5-zoom, and kind of frozen/static. New documentation for TM5-MP goes into </w:t>
      </w:r>
      <w:r w:rsidR="00A36FB9">
        <w:t xml:space="preserve">the doc directory in </w:t>
      </w:r>
      <w:r>
        <w:t xml:space="preserve">the </w:t>
      </w:r>
      <w:r w:rsidR="00A36FB9">
        <w:t>repository</w:t>
      </w:r>
      <w:r>
        <w:t xml:space="preserve"> itself. Show PDF of the current documentation and ask people what they think, get feedback. Especially recent users. </w:t>
      </w:r>
      <w:r>
        <w:rPr>
          <w:b/>
          <w:bCs/>
        </w:rPr>
        <w:t>[AI PLS]</w:t>
      </w:r>
    </w:p>
    <w:p w14:paraId="0A70747B" w14:textId="77777777" w:rsidR="008248AD" w:rsidRDefault="00C74F8A">
      <w:pPr>
        <w:pStyle w:val="Body"/>
      </w:pPr>
      <w:r>
        <w:rPr>
          <w:b/>
          <w:bCs/>
        </w:rPr>
        <w:t>MK</w:t>
      </w:r>
      <w:r>
        <w:t xml:space="preserve">: The current KNMI site can only be edited by a few of us. But for now, we do not move yet the </w:t>
      </w:r>
      <w:proofErr w:type="spellStart"/>
      <w:r>
        <w:t>WiKI</w:t>
      </w:r>
      <w:proofErr w:type="spellEnd"/>
      <w:r>
        <w:t xml:space="preserve"> for </w:t>
      </w:r>
      <w:proofErr w:type="spellStart"/>
      <w:r>
        <w:t>SourceForge</w:t>
      </w:r>
      <w:proofErr w:type="spellEnd"/>
      <w:r>
        <w:t>.</w:t>
      </w:r>
    </w:p>
    <w:p w14:paraId="17313A19" w14:textId="77777777" w:rsidR="008248AD" w:rsidRDefault="00C74F8A">
      <w:pPr>
        <w:pStyle w:val="Body"/>
      </w:pPr>
      <w:r>
        <w:rPr>
          <w:b/>
          <w:bCs/>
        </w:rPr>
        <w:t>PLS</w:t>
      </w:r>
      <w:r>
        <w:t xml:space="preserve">: For TM5-MP, there is a PDF file with instructions. Philippe will send it to Maarten to be placed on the website. </w:t>
      </w:r>
      <w:r>
        <w:rPr>
          <w:b/>
          <w:bCs/>
        </w:rPr>
        <w:t>[AI PLS]</w:t>
      </w:r>
    </w:p>
    <w:p w14:paraId="568E9963" w14:textId="77777777" w:rsidR="008248AD" w:rsidRDefault="008248AD">
      <w:pPr>
        <w:pStyle w:val="Body"/>
      </w:pPr>
    </w:p>
    <w:p w14:paraId="379F4FAB" w14:textId="77777777" w:rsidR="008248AD" w:rsidRDefault="00C74F8A">
      <w:pPr>
        <w:pStyle w:val="Body"/>
      </w:pPr>
      <w:r>
        <w:rPr>
          <w:b/>
          <w:bCs/>
        </w:rPr>
        <w:t>MK</w:t>
      </w:r>
      <w:r>
        <w:t>: Chemistry development, what is the status of the IFS code and do we integrate TM5-MP and TM5-zoom with it?</w:t>
      </w:r>
    </w:p>
    <w:p w14:paraId="75C031C1" w14:textId="77777777" w:rsidR="008248AD" w:rsidRDefault="00C74F8A">
      <w:pPr>
        <w:pStyle w:val="Body"/>
      </w:pPr>
      <w:r>
        <w:rPr>
          <w:b/>
          <w:bCs/>
        </w:rPr>
        <w:t>PLS</w:t>
      </w:r>
      <w:r>
        <w:t xml:space="preserve">: It is totally </w:t>
      </w:r>
      <w:proofErr w:type="gramStart"/>
      <w:r>
        <w:t>independent,</w:t>
      </w:r>
      <w:proofErr w:type="gramEnd"/>
      <w:r>
        <w:t xml:space="preserve"> they have their own repository. IFS now uses KPP for automatic generation of a code</w:t>
      </w:r>
      <w:r w:rsidR="00A36FB9">
        <w:t xml:space="preserve"> based on CB05 tropospheric and BASCOE stratospheric chemistry</w:t>
      </w:r>
      <w:r>
        <w:t xml:space="preserve">. PLS and VH have made a list of pros and cons for KPP. Their recommendation is to also use the KPP code by VH&amp;JW in TM5-Chem. List of pros/cons can be sent around </w:t>
      </w:r>
      <w:r>
        <w:rPr>
          <w:b/>
          <w:bCs/>
        </w:rPr>
        <w:t>[AI PLS]</w:t>
      </w:r>
      <w:r>
        <w:t>. Speed loss is limited, and depends on settings for tolerance.</w:t>
      </w:r>
      <w:r w:rsidR="00D22658">
        <w:t xml:space="preserve"> </w:t>
      </w:r>
      <w:r>
        <w:t>Perhaps MSc student could make a first try in TM5-MP and compare?</w:t>
      </w:r>
    </w:p>
    <w:p w14:paraId="6941A2C3" w14:textId="77777777" w:rsidR="008248AD" w:rsidRDefault="00C74F8A">
      <w:pPr>
        <w:pStyle w:val="Body"/>
      </w:pPr>
      <w:r>
        <w:rPr>
          <w:b/>
          <w:bCs/>
        </w:rPr>
        <w:t>MK</w:t>
      </w:r>
      <w:r>
        <w:t xml:space="preserve">: Additional cons are also in coupling to aerosols, M7, and also deposition code.  </w:t>
      </w:r>
    </w:p>
    <w:p w14:paraId="160DF12D" w14:textId="77777777" w:rsidR="008248AD" w:rsidRDefault="00C74F8A">
      <w:pPr>
        <w:pStyle w:val="Body"/>
      </w:pPr>
      <w:r>
        <w:rPr>
          <w:b/>
          <w:bCs/>
        </w:rPr>
        <w:t>WP</w:t>
      </w:r>
      <w:r>
        <w:t xml:space="preserve">: Missed details on discussion on </w:t>
      </w:r>
      <w:proofErr w:type="spellStart"/>
      <w:r>
        <w:t>TropOMI</w:t>
      </w:r>
      <w:proofErr w:type="spellEnd"/>
      <w:r>
        <w:t xml:space="preserve"> and TM5-MP. </w:t>
      </w:r>
    </w:p>
    <w:p w14:paraId="2FEA1920" w14:textId="77777777" w:rsidR="008248AD" w:rsidRDefault="00C74F8A">
      <w:pPr>
        <w:pStyle w:val="Body"/>
      </w:pPr>
      <w:proofErr w:type="spellStart"/>
      <w:r>
        <w:rPr>
          <w:b/>
          <w:bCs/>
        </w:rPr>
        <w:t>MKa</w:t>
      </w:r>
      <w:proofErr w:type="spellEnd"/>
      <w:r>
        <w:t xml:space="preserve">: Their attempts with the KPP code/solver using a simpler MOGUNTIA chemistry was 3-4x slower when tested in TM4. </w:t>
      </w:r>
    </w:p>
    <w:p w14:paraId="42D2A8EE" w14:textId="77777777" w:rsidR="008248AD" w:rsidRDefault="00C74F8A">
      <w:pPr>
        <w:pStyle w:val="Body"/>
        <w:rPr>
          <w:b/>
          <w:bCs/>
        </w:rPr>
      </w:pPr>
      <w:r>
        <w:rPr>
          <w:b/>
          <w:bCs/>
        </w:rPr>
        <w:t>MK+PLS:</w:t>
      </w:r>
      <w:r>
        <w:t xml:space="preserve"> replacing the EBI scheme with a better solver would be nice, and even testing the mostly “uncharacterized” </w:t>
      </w:r>
      <w:proofErr w:type="spellStart"/>
      <w:r>
        <w:t>numerics</w:t>
      </w:r>
      <w:proofErr w:type="spellEnd"/>
      <w:r>
        <w:t xml:space="preserve"> of the current EBI scheme would be a good start. To continue discussion and actions. </w:t>
      </w:r>
      <w:r>
        <w:rPr>
          <w:b/>
          <w:bCs/>
        </w:rPr>
        <w:t>[AI MK]</w:t>
      </w:r>
    </w:p>
    <w:p w14:paraId="26A7972B" w14:textId="77777777" w:rsidR="008248AD" w:rsidRDefault="008248AD">
      <w:pPr>
        <w:pStyle w:val="Body"/>
        <w:rPr>
          <w:b/>
          <w:bCs/>
        </w:rPr>
      </w:pPr>
    </w:p>
    <w:p w14:paraId="065F04E5" w14:textId="77777777" w:rsidR="008248AD" w:rsidRDefault="00C74F8A">
      <w:pPr>
        <w:pStyle w:val="Body"/>
      </w:pPr>
      <w:r>
        <w:rPr>
          <w:b/>
          <w:bCs/>
        </w:rPr>
        <w:t>WP</w:t>
      </w:r>
      <w:r>
        <w:t xml:space="preserve">: New developments for online TM5 </w:t>
      </w:r>
      <w:proofErr w:type="spellStart"/>
      <w:r>
        <w:t>meteo</w:t>
      </w:r>
      <w:proofErr w:type="spellEnd"/>
      <w:r>
        <w:t xml:space="preserve"> are going fast (existing new nudging of IFS, and coupling to TM5 through OASIS). Good time to start investigating further </w:t>
      </w:r>
      <w:r>
        <w:rPr>
          <w:b/>
          <w:bCs/>
        </w:rPr>
        <w:t xml:space="preserve">[AI WP and </w:t>
      </w:r>
      <w:proofErr w:type="spellStart"/>
      <w:r>
        <w:rPr>
          <w:b/>
          <w:bCs/>
        </w:rPr>
        <w:t>TvN</w:t>
      </w:r>
      <w:proofErr w:type="spellEnd"/>
      <w:r>
        <w:rPr>
          <w:b/>
          <w:bCs/>
        </w:rPr>
        <w:t>]</w:t>
      </w:r>
    </w:p>
    <w:p w14:paraId="064B887B" w14:textId="77777777" w:rsidR="008248AD" w:rsidRDefault="00C74F8A">
      <w:pPr>
        <w:pStyle w:val="Body"/>
      </w:pPr>
      <w:r>
        <w:rPr>
          <w:b/>
          <w:bCs/>
        </w:rPr>
        <w:t>PLS</w:t>
      </w:r>
      <w:r>
        <w:t xml:space="preserve">: For clarification: </w:t>
      </w:r>
      <w:proofErr w:type="spellStart"/>
      <w:r>
        <w:t>OpenIFS</w:t>
      </w:r>
      <w:proofErr w:type="spellEnd"/>
      <w:r>
        <w:t xml:space="preserve"> will come to EC-Earth, but at a much later stage (v4.0, 2 years from now). Nudging </w:t>
      </w:r>
      <w:r w:rsidR="00D22658">
        <w:t>is</w:t>
      </w:r>
      <w:r>
        <w:t xml:space="preserve"> already available now. </w:t>
      </w:r>
      <w:proofErr w:type="spellStart"/>
      <w:r>
        <w:t>OpenIFS</w:t>
      </w:r>
      <w:proofErr w:type="spellEnd"/>
      <w:r>
        <w:t xml:space="preserve"> version soon to decide for future implementation. C-IFS not likely to be included in </w:t>
      </w:r>
      <w:proofErr w:type="spellStart"/>
      <w:r>
        <w:t>OpenIFS</w:t>
      </w:r>
      <w:proofErr w:type="spellEnd"/>
      <w:r>
        <w:t xml:space="preserve"> in the near future.</w:t>
      </w:r>
    </w:p>
    <w:p w14:paraId="1ABF8E82" w14:textId="77777777" w:rsidR="008248AD" w:rsidRDefault="008248AD">
      <w:pPr>
        <w:pStyle w:val="Body"/>
      </w:pPr>
    </w:p>
    <w:p w14:paraId="41CAD111" w14:textId="77777777" w:rsidR="008248AD" w:rsidRDefault="008248AD">
      <w:pPr>
        <w:pStyle w:val="Body"/>
      </w:pPr>
    </w:p>
    <w:p w14:paraId="1CC349BA" w14:textId="77777777" w:rsidR="008248AD" w:rsidRDefault="00C74F8A" w:rsidP="004D0DF1">
      <w:pPr>
        <w:pStyle w:val="Body"/>
        <w:outlineLvl w:val="0"/>
        <w:rPr>
          <w:i/>
          <w:iCs/>
        </w:rPr>
      </w:pPr>
      <w:r>
        <w:rPr>
          <w:i/>
          <w:iCs/>
        </w:rPr>
        <w:t xml:space="preserve">(2) </w:t>
      </w:r>
      <w:proofErr w:type="spellStart"/>
      <w:r>
        <w:rPr>
          <w:i/>
          <w:iCs/>
        </w:rPr>
        <w:t>NetCDF</w:t>
      </w:r>
      <w:proofErr w:type="spellEnd"/>
      <w:r>
        <w:rPr>
          <w:i/>
          <w:iCs/>
        </w:rPr>
        <w:t xml:space="preserve"> </w:t>
      </w:r>
      <w:proofErr w:type="spellStart"/>
      <w:r>
        <w:rPr>
          <w:i/>
          <w:iCs/>
        </w:rPr>
        <w:t>meteo</w:t>
      </w:r>
      <w:proofErr w:type="spellEnd"/>
    </w:p>
    <w:p w14:paraId="0AF0222A" w14:textId="77777777" w:rsidR="008248AD" w:rsidRDefault="008248AD">
      <w:pPr>
        <w:pStyle w:val="Body"/>
      </w:pPr>
    </w:p>
    <w:p w14:paraId="395B6493" w14:textId="77777777" w:rsidR="008248AD" w:rsidRDefault="00C74F8A">
      <w:pPr>
        <w:pStyle w:val="Body"/>
      </w:pPr>
      <w:r>
        <w:t>Andy Jacobson wants to make 4 points:</w:t>
      </w:r>
    </w:p>
    <w:p w14:paraId="022E218A" w14:textId="77777777" w:rsidR="008248AD" w:rsidRDefault="00C74F8A">
      <w:pPr>
        <w:pStyle w:val="Body"/>
        <w:numPr>
          <w:ilvl w:val="0"/>
          <w:numId w:val="2"/>
        </w:numPr>
      </w:pPr>
      <w:r>
        <w:t xml:space="preserve">NOAA uses nearly up-to-date ECMWF meteorology. Very nice for OCO-2 effort. </w:t>
      </w:r>
      <w:proofErr w:type="gramStart"/>
      <w:r>
        <w:t>Thanks</w:t>
      </w:r>
      <w:proofErr w:type="gramEnd"/>
      <w:r>
        <w:t xml:space="preserve"> KNMI and stresses its value for the community. </w:t>
      </w:r>
    </w:p>
    <w:p w14:paraId="3EC95F35" w14:textId="77777777" w:rsidR="008248AD" w:rsidRDefault="00C74F8A">
      <w:pPr>
        <w:pStyle w:val="Body"/>
        <w:numPr>
          <w:ilvl w:val="0"/>
          <w:numId w:val="2"/>
        </w:numPr>
      </w:pPr>
      <w:r>
        <w:t xml:space="preserve">He tested compressed </w:t>
      </w:r>
      <w:proofErr w:type="spellStart"/>
      <w:r>
        <w:t>meteo</w:t>
      </w:r>
      <w:proofErr w:type="spellEnd"/>
      <w:r>
        <w:t xml:space="preserve"> inside netcdf4. Compressed </w:t>
      </w:r>
      <w:proofErr w:type="spellStart"/>
      <w:r>
        <w:t>NetCDF</w:t>
      </w:r>
      <w:proofErr w:type="spellEnd"/>
      <w:r>
        <w:t xml:space="preserve"> is fastest on NOAA systems (20%), while uncompressed </w:t>
      </w:r>
      <w:proofErr w:type="spellStart"/>
      <w:r>
        <w:t>NetCDF</w:t>
      </w:r>
      <w:proofErr w:type="spellEnd"/>
      <w:r>
        <w:t xml:space="preserve"> is 2x slower (!). Has anyone tested this? First tests from </w:t>
      </w:r>
      <w:proofErr w:type="spellStart"/>
      <w:r>
        <w:t>Arjo</w:t>
      </w:r>
      <w:proofErr w:type="spellEnd"/>
      <w:r>
        <w:t xml:space="preserve"> in 2009 suggested uncompressed NetCDF4 was fastest, but we can have another small test </w:t>
      </w:r>
      <w:r>
        <w:rPr>
          <w:b/>
          <w:bCs/>
        </w:rPr>
        <w:t>[AI PLS]</w:t>
      </w:r>
      <w:r>
        <w:t xml:space="preserve"> </w:t>
      </w:r>
    </w:p>
    <w:p w14:paraId="4E565750" w14:textId="77777777" w:rsidR="008248AD" w:rsidRDefault="00C74F8A">
      <w:pPr>
        <w:pStyle w:val="Body"/>
        <w:numPr>
          <w:ilvl w:val="0"/>
          <w:numId w:val="2"/>
        </w:numPr>
      </w:pPr>
      <w:r>
        <w:t xml:space="preserve">Conversion of HDF to NetCDF4 is done locally at NOAA. It works well, but not always. At some point in time the conversion no longer gives the same results as the files from Philippe. </w:t>
      </w:r>
      <w:r>
        <w:rPr>
          <w:b/>
          <w:bCs/>
        </w:rPr>
        <w:t>PLS</w:t>
      </w:r>
      <w:r>
        <w:t xml:space="preserve">: At a certain moment, I stopped converting HDF to </w:t>
      </w:r>
      <w:proofErr w:type="spellStart"/>
      <w:r>
        <w:t>NetCDF</w:t>
      </w:r>
      <w:proofErr w:type="spellEnd"/>
      <w:r>
        <w:t xml:space="preserve">, and started direct production of NetCDF4. That might correspond to the time when the match breaks down, to check? </w:t>
      </w:r>
      <w:r>
        <w:rPr>
          <w:b/>
          <w:bCs/>
        </w:rPr>
        <w:t>[AI PLS]</w:t>
      </w:r>
    </w:p>
    <w:p w14:paraId="6160677C" w14:textId="77777777" w:rsidR="008248AD" w:rsidRDefault="00C74F8A">
      <w:pPr>
        <w:pStyle w:val="Body"/>
        <w:numPr>
          <w:ilvl w:val="0"/>
          <w:numId w:val="2"/>
        </w:numPr>
      </w:pPr>
      <w:r>
        <w:lastRenderedPageBreak/>
        <w:t xml:space="preserve">NOAA still plans to host the TM5 </w:t>
      </w:r>
      <w:proofErr w:type="spellStart"/>
      <w:r>
        <w:t>meteo</w:t>
      </w:r>
      <w:proofErr w:type="spellEnd"/>
      <w:r>
        <w:t xml:space="preserve"> on a simple FTP site and is in advanced stages of preparing this service.</w:t>
      </w:r>
    </w:p>
    <w:p w14:paraId="4A6EEE91" w14:textId="77777777" w:rsidR="008248AD" w:rsidRDefault="008248AD">
      <w:pPr>
        <w:pStyle w:val="Body"/>
      </w:pPr>
    </w:p>
    <w:p w14:paraId="1CC30772" w14:textId="77777777" w:rsidR="008248AD" w:rsidRDefault="00C74F8A" w:rsidP="004D0DF1">
      <w:pPr>
        <w:pStyle w:val="Body"/>
        <w:outlineLvl w:val="0"/>
        <w:rPr>
          <w:i/>
          <w:iCs/>
        </w:rPr>
      </w:pPr>
      <w:r>
        <w:rPr>
          <w:i/>
          <w:iCs/>
        </w:rPr>
        <w:t>(3) XIOS</w:t>
      </w:r>
    </w:p>
    <w:p w14:paraId="010160EE" w14:textId="77777777" w:rsidR="008248AD" w:rsidRDefault="008248AD">
      <w:pPr>
        <w:pStyle w:val="Body"/>
      </w:pPr>
    </w:p>
    <w:p w14:paraId="2CF04D00" w14:textId="77777777" w:rsidR="008248AD" w:rsidRDefault="00C74F8A" w:rsidP="004D0DF1">
      <w:pPr>
        <w:pStyle w:val="Body"/>
        <w:outlineLvl w:val="0"/>
      </w:pPr>
      <w:r>
        <w:rPr>
          <w:b/>
          <w:bCs/>
        </w:rPr>
        <w:t>MK:</w:t>
      </w:r>
      <w:r>
        <w:t xml:space="preserve"> What is this?</w:t>
      </w:r>
    </w:p>
    <w:p w14:paraId="19C6B7DE" w14:textId="77777777" w:rsidR="008248AD" w:rsidRDefault="00C74F8A">
      <w:pPr>
        <w:pStyle w:val="Body"/>
      </w:pPr>
      <w:r>
        <w:rPr>
          <w:b/>
          <w:bCs/>
        </w:rPr>
        <w:t>PLS</w:t>
      </w:r>
      <w:r>
        <w:t xml:space="preserve">: A dedicated server runs by itself on one core, and only handles I/O for the model. The implementation is though software libraries that can easily use XML tags for all metadata for each output field. The software also handles averaging and regrinding etc. This then does not slow </w:t>
      </w:r>
      <w:proofErr w:type="gramStart"/>
      <w:r>
        <w:t>done</w:t>
      </w:r>
      <w:proofErr w:type="gramEnd"/>
      <w:r>
        <w:t xml:space="preserve"> the model anymore. This works now for NEMO on 3000 cores and separation of I/O speeds up the code. Next step is to also do this for IFS. </w:t>
      </w:r>
    </w:p>
    <w:p w14:paraId="77888DD5" w14:textId="77777777" w:rsidR="008248AD" w:rsidRDefault="00C74F8A">
      <w:pPr>
        <w:pStyle w:val="Body"/>
      </w:pPr>
      <w:r>
        <w:rPr>
          <w:b/>
          <w:bCs/>
        </w:rPr>
        <w:t>MK</w:t>
      </w:r>
      <w:r>
        <w:t xml:space="preserve">: John Donners from SARA suggested that dedicated cores could take care of I/O, sounds like the same idea. </w:t>
      </w:r>
    </w:p>
    <w:p w14:paraId="4CB62631" w14:textId="77777777" w:rsidR="008248AD" w:rsidRDefault="00C74F8A">
      <w:pPr>
        <w:pStyle w:val="Body"/>
      </w:pPr>
      <w:r>
        <w:rPr>
          <w:b/>
          <w:bCs/>
        </w:rPr>
        <w:t>AJ</w:t>
      </w:r>
      <w:r>
        <w:t xml:space="preserve">: I tried to make a system that would prepare the </w:t>
      </w:r>
      <w:proofErr w:type="spellStart"/>
      <w:r>
        <w:t>meteo</w:t>
      </w:r>
      <w:proofErr w:type="spellEnd"/>
      <w:r>
        <w:t xml:space="preserve"> data ahead of time on a RAM disk, but the timing of IO looked to be difficult.</w:t>
      </w:r>
    </w:p>
    <w:p w14:paraId="02E40723" w14:textId="77777777" w:rsidR="008248AD" w:rsidRDefault="00C74F8A">
      <w:pPr>
        <w:pStyle w:val="Body"/>
      </w:pPr>
      <w:r>
        <w:rPr>
          <w:b/>
          <w:bCs/>
        </w:rPr>
        <w:t>PLS</w:t>
      </w:r>
      <w:r>
        <w:t>: John Donners also suggested to read all data from a file at once, and then close it right away. Keep the data in memory and quick to distribute.</w:t>
      </w:r>
    </w:p>
    <w:p w14:paraId="00F27B52" w14:textId="77777777" w:rsidR="008248AD" w:rsidRDefault="00C74F8A">
      <w:pPr>
        <w:pStyle w:val="Body"/>
      </w:pPr>
      <w:r>
        <w:rPr>
          <w:b/>
          <w:bCs/>
        </w:rPr>
        <w:t>PLS</w:t>
      </w:r>
      <w:r>
        <w:t xml:space="preserve">: Will go to a meeting for EC-Earth and ask about possibilities. Report back </w:t>
      </w:r>
      <w:r>
        <w:rPr>
          <w:b/>
          <w:bCs/>
        </w:rPr>
        <w:t>[AI PLS]</w:t>
      </w:r>
    </w:p>
    <w:p w14:paraId="7171B5B5" w14:textId="77777777" w:rsidR="008248AD" w:rsidRDefault="00C74F8A">
      <w:pPr>
        <w:pStyle w:val="Body"/>
      </w:pPr>
      <w:proofErr w:type="spellStart"/>
      <w:r>
        <w:rPr>
          <w:b/>
          <w:bCs/>
        </w:rPr>
        <w:t>TvN</w:t>
      </w:r>
      <w:proofErr w:type="spellEnd"/>
      <w:r>
        <w:t xml:space="preserve">: New </w:t>
      </w:r>
      <w:r w:rsidR="00D22658">
        <w:t>postdoc</w:t>
      </w:r>
      <w:r>
        <w:t xml:space="preserve"> </w:t>
      </w:r>
      <w:proofErr w:type="spellStart"/>
      <w:r>
        <w:t>Tommi</w:t>
      </w:r>
      <w:proofErr w:type="spellEnd"/>
      <w:r>
        <w:t xml:space="preserve"> </w:t>
      </w:r>
      <w:r w:rsidR="00D22658">
        <w:t>Ber</w:t>
      </w:r>
      <w:r w:rsidR="001F11FD">
        <w:t>g</w:t>
      </w:r>
      <w:r w:rsidR="00D22658">
        <w:t xml:space="preserve">man </w:t>
      </w:r>
      <w:r>
        <w:t>is interested in XIOS</w:t>
      </w:r>
      <w:r w:rsidR="001F11FD">
        <w:t xml:space="preserve"> for use in </w:t>
      </w:r>
      <w:proofErr w:type="spellStart"/>
      <w:r w:rsidR="001F11FD">
        <w:t>AerChemMIP</w:t>
      </w:r>
      <w:proofErr w:type="spellEnd"/>
      <w:r>
        <w:t xml:space="preserve">, and can look at it. Let’s see what his experience will be. </w:t>
      </w:r>
      <w:r>
        <w:rPr>
          <w:b/>
          <w:bCs/>
        </w:rPr>
        <w:t xml:space="preserve">[AI </w:t>
      </w:r>
      <w:proofErr w:type="spellStart"/>
      <w:r>
        <w:rPr>
          <w:b/>
          <w:bCs/>
        </w:rPr>
        <w:t>TvN</w:t>
      </w:r>
      <w:proofErr w:type="spellEnd"/>
      <w:r>
        <w:rPr>
          <w:b/>
          <w:bCs/>
        </w:rPr>
        <w:t>]</w:t>
      </w:r>
      <w:r>
        <w:t xml:space="preserve"> </w:t>
      </w:r>
    </w:p>
    <w:p w14:paraId="3254C514" w14:textId="77777777" w:rsidR="008248AD" w:rsidRDefault="008248AD">
      <w:pPr>
        <w:pStyle w:val="Body"/>
      </w:pPr>
    </w:p>
    <w:p w14:paraId="79195F50" w14:textId="77777777" w:rsidR="008248AD" w:rsidRDefault="00C74F8A" w:rsidP="004D0DF1">
      <w:pPr>
        <w:pStyle w:val="Body"/>
        <w:outlineLvl w:val="0"/>
        <w:rPr>
          <w:i/>
          <w:iCs/>
        </w:rPr>
      </w:pPr>
      <w:r>
        <w:rPr>
          <w:i/>
          <w:iCs/>
        </w:rPr>
        <w:t>(4) Existing/New Projects</w:t>
      </w:r>
    </w:p>
    <w:p w14:paraId="5D6A721A" w14:textId="77777777" w:rsidR="008248AD" w:rsidRDefault="008248AD">
      <w:pPr>
        <w:pStyle w:val="Body"/>
      </w:pPr>
    </w:p>
    <w:p w14:paraId="57A83AF7" w14:textId="77777777" w:rsidR="008248AD" w:rsidRDefault="00C74F8A">
      <w:pPr>
        <w:pStyle w:val="Body"/>
      </w:pPr>
      <w:r>
        <w:rPr>
          <w:b/>
          <w:bCs/>
        </w:rPr>
        <w:t>AJ</w:t>
      </w:r>
      <w:r>
        <w:t xml:space="preserve">: Much resources focus on CT-NRT because of needs of OCO-2 community. </w:t>
      </w:r>
      <w:proofErr w:type="gramStart"/>
      <w:r>
        <w:t>Also</w:t>
      </w:r>
      <w:proofErr w:type="gramEnd"/>
      <w:r>
        <w:t xml:space="preserve"> other groups involved that use CT-NRT for boundary conditions. Semi-</w:t>
      </w:r>
      <w:proofErr w:type="spellStart"/>
      <w:r>
        <w:t>lagrangian</w:t>
      </w:r>
      <w:proofErr w:type="spellEnd"/>
      <w:r>
        <w:t xml:space="preserve"> inversions with several </w:t>
      </w:r>
      <w:proofErr w:type="spellStart"/>
      <w:r>
        <w:t>meteo</w:t>
      </w:r>
      <w:proofErr w:type="spellEnd"/>
      <w:r>
        <w:t xml:space="preserve"> products so far done only for CFC’s (see Lei Hu publications). Footprints are quite different between products. Vertical mixing also in these models very uncertain.</w:t>
      </w:r>
    </w:p>
    <w:p w14:paraId="6BEB08AB" w14:textId="77777777" w:rsidR="008248AD" w:rsidRDefault="00C74F8A">
      <w:pPr>
        <w:pStyle w:val="Body"/>
      </w:pPr>
      <w:proofErr w:type="spellStart"/>
      <w:r>
        <w:rPr>
          <w:b/>
          <w:bCs/>
        </w:rPr>
        <w:t>TvN</w:t>
      </w:r>
      <w:proofErr w:type="spellEnd"/>
      <w:r>
        <w:t xml:space="preserve">: New </w:t>
      </w:r>
      <w:proofErr w:type="spellStart"/>
      <w:r>
        <w:t>PostDoc</w:t>
      </w:r>
      <w:proofErr w:type="spellEnd"/>
      <w:r>
        <w:t xml:space="preserve"> </w:t>
      </w:r>
      <w:proofErr w:type="spellStart"/>
      <w:r>
        <w:t>Tommi</w:t>
      </w:r>
      <w:proofErr w:type="spellEnd"/>
      <w:r>
        <w:t xml:space="preserve"> Bergman started two months ago on CRESCENDO project</w:t>
      </w:r>
      <w:r w:rsidR="001F11FD">
        <w:t xml:space="preserve">, a H2020 project aiming to improve and apply Earth system models. </w:t>
      </w:r>
      <w:r>
        <w:t xml:space="preserve">Interests of KNMI include </w:t>
      </w:r>
      <w:r w:rsidR="00622590">
        <w:t xml:space="preserve">coupling of </w:t>
      </w:r>
      <w:r>
        <w:t>nitrogen deposition to ocean</w:t>
      </w:r>
      <w:r w:rsidR="00622590">
        <w:t xml:space="preserve"> </w:t>
      </w:r>
      <w:r>
        <w:t xml:space="preserve">biogeochemistry in EC-Earth </w:t>
      </w:r>
      <w:r w:rsidR="00622590">
        <w:t>(with SMHI)</w:t>
      </w:r>
      <w:r>
        <w:t xml:space="preserve">. </w:t>
      </w:r>
      <w:proofErr w:type="gramStart"/>
      <w:r>
        <w:t>Also</w:t>
      </w:r>
      <w:proofErr w:type="gramEnd"/>
      <w:r>
        <w:t xml:space="preserve"> interested in </w:t>
      </w:r>
      <w:r w:rsidR="001F11FD">
        <w:t xml:space="preserve">coupling TM5 to </w:t>
      </w:r>
      <w:r>
        <w:t xml:space="preserve">the fire module of LPJ-GUESS. Meanwhile, KNMI is preparing for </w:t>
      </w:r>
      <w:proofErr w:type="spellStart"/>
      <w:r>
        <w:t>A</w:t>
      </w:r>
      <w:r w:rsidR="00532C04">
        <w:t>e</w:t>
      </w:r>
      <w:r>
        <w:t>RC</w:t>
      </w:r>
      <w:r w:rsidR="00532C04">
        <w:t>hem</w:t>
      </w:r>
      <w:r>
        <w:t>MIP</w:t>
      </w:r>
      <w:proofErr w:type="spellEnd"/>
      <w:r>
        <w:t xml:space="preserve"> as part of CMIP6. </w:t>
      </w:r>
      <w:r w:rsidR="00532C04">
        <w:t>Current</w:t>
      </w:r>
      <w:r w:rsidR="00F463AB">
        <w:t xml:space="preserve"> work focused</w:t>
      </w:r>
      <w:r w:rsidR="00532C04">
        <w:t xml:space="preserve"> on </w:t>
      </w:r>
      <w:r w:rsidR="00622590">
        <w:t xml:space="preserve">input and diagnostics, and </w:t>
      </w:r>
      <w:r w:rsidR="00532C04">
        <w:t>Philippe is trying to improve computational performance</w:t>
      </w:r>
      <w:r>
        <w:t>. Will be based on CBM5 and TM5-mp. Action item on SOA together with U. Helsinki to get their scheme in.</w:t>
      </w:r>
    </w:p>
    <w:p w14:paraId="32B87A63" w14:textId="77777777" w:rsidR="008248AD" w:rsidRDefault="00C74F8A">
      <w:pPr>
        <w:pStyle w:val="Body"/>
      </w:pPr>
      <w:r>
        <w:rPr>
          <w:b/>
          <w:bCs/>
        </w:rPr>
        <w:t>WP</w:t>
      </w:r>
      <w:r>
        <w:t>: TM5-MP for CT is still on the to-do list. Two new students starting on TM5 + isotopes. One of these could start TM5-online vs offline tests for CO₂ and SF6 relatively soon.</w:t>
      </w:r>
    </w:p>
    <w:p w14:paraId="6A3C01F4" w14:textId="77777777" w:rsidR="008248AD" w:rsidRDefault="00C74F8A">
      <w:pPr>
        <w:pStyle w:val="Body"/>
      </w:pPr>
      <w:r>
        <w:rPr>
          <w:b/>
          <w:bCs/>
        </w:rPr>
        <w:t>MK</w:t>
      </w:r>
      <w:r>
        <w:t xml:space="preserve">: New student starting in September to work on methyl chloroform, will work with TM5 and </w:t>
      </w:r>
      <w:proofErr w:type="spellStart"/>
      <w:r>
        <w:t>adjoint</w:t>
      </w:r>
      <w:proofErr w:type="spellEnd"/>
      <w:r>
        <w:t xml:space="preserve"> version for optimizing OH. Target period is 1979-2016. ITN in H2020 on </w:t>
      </w:r>
      <w:proofErr w:type="spellStart"/>
      <w:r>
        <w:t>methane+isotopes</w:t>
      </w:r>
      <w:proofErr w:type="spellEnd"/>
      <w:r>
        <w:t xml:space="preserve"> </w:t>
      </w:r>
      <w:proofErr w:type="gramStart"/>
      <w:r>
        <w:t>was</w:t>
      </w:r>
      <w:proofErr w:type="gramEnd"/>
      <w:r>
        <w:t xml:space="preserve"> approved, but no TM5 involved.</w:t>
      </w:r>
    </w:p>
    <w:p w14:paraId="1B23CD40" w14:textId="77777777" w:rsidR="008248AD" w:rsidRDefault="00C74F8A">
      <w:pPr>
        <w:pStyle w:val="Body"/>
      </w:pPr>
      <w:r>
        <w:rPr>
          <w:b/>
          <w:bCs/>
        </w:rPr>
        <w:t>SH</w:t>
      </w:r>
      <w:r>
        <w:t>: Will contribute to CAMS, together with TNO</w:t>
      </w:r>
    </w:p>
    <w:p w14:paraId="4785E166" w14:textId="77777777" w:rsidR="008248AD" w:rsidRDefault="00C74F8A">
      <w:pPr>
        <w:pStyle w:val="Body"/>
      </w:pPr>
      <w:r>
        <w:rPr>
          <w:b/>
          <w:bCs/>
        </w:rPr>
        <w:t>PB</w:t>
      </w:r>
      <w:r>
        <w:t xml:space="preserve">: Inverting </w:t>
      </w:r>
      <w:proofErr w:type="spellStart"/>
      <w:r>
        <w:t>GoSAT</w:t>
      </w:r>
      <w:proofErr w:type="spellEnd"/>
      <w:r>
        <w:t xml:space="preserve"> data for ESA project. </w:t>
      </w:r>
    </w:p>
    <w:p w14:paraId="7624D507" w14:textId="77777777" w:rsidR="008248AD" w:rsidRDefault="00C74F8A">
      <w:pPr>
        <w:pStyle w:val="Body"/>
      </w:pPr>
      <w:proofErr w:type="spellStart"/>
      <w:r>
        <w:rPr>
          <w:b/>
          <w:bCs/>
        </w:rPr>
        <w:t>Mka</w:t>
      </w:r>
      <w:proofErr w:type="spellEnd"/>
      <w:r>
        <w:t xml:space="preserve">: Stelios will come to </w:t>
      </w:r>
      <w:proofErr w:type="spellStart"/>
      <w:r>
        <w:t>Wageningen</w:t>
      </w:r>
      <w:proofErr w:type="spellEnd"/>
      <w:r>
        <w:t xml:space="preserve"> and [to complete]</w:t>
      </w:r>
    </w:p>
    <w:p w14:paraId="7E0D589D" w14:textId="77777777" w:rsidR="008248AD" w:rsidRDefault="008248AD">
      <w:pPr>
        <w:pStyle w:val="Body"/>
      </w:pPr>
    </w:p>
    <w:p w14:paraId="610D6E9A" w14:textId="77777777" w:rsidR="008248AD" w:rsidRDefault="008248AD">
      <w:pPr>
        <w:pStyle w:val="Body"/>
      </w:pPr>
    </w:p>
    <w:p w14:paraId="5B58F59E" w14:textId="77777777" w:rsidR="008248AD" w:rsidRDefault="00C74F8A" w:rsidP="004D0DF1">
      <w:pPr>
        <w:pStyle w:val="Body"/>
        <w:outlineLvl w:val="0"/>
        <w:rPr>
          <w:i/>
          <w:iCs/>
        </w:rPr>
      </w:pPr>
      <w:r>
        <w:rPr>
          <w:i/>
          <w:iCs/>
        </w:rPr>
        <w:t>(5) Action items last meeting</w:t>
      </w:r>
    </w:p>
    <w:p w14:paraId="7ED388E9" w14:textId="77777777" w:rsidR="008248AD" w:rsidRDefault="008248AD">
      <w:pPr>
        <w:pStyle w:val="Body"/>
      </w:pPr>
    </w:p>
    <w:tbl>
      <w:tblPr>
        <w:tblStyle w:val="TableNormal1"/>
        <w:tblW w:w="88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5812"/>
        <w:gridCol w:w="1843"/>
      </w:tblGrid>
      <w:tr w:rsidR="008248AD" w14:paraId="4EE50FB6" w14:textId="77777777">
        <w:trPr>
          <w:trHeight w:val="300"/>
        </w:trPr>
        <w:tc>
          <w:tcPr>
            <w:tcW w:w="1242" w:type="dxa"/>
            <w:tcBorders>
              <w:top w:val="single" w:sz="8" w:space="0" w:color="4F81BD"/>
              <w:left w:val="nil"/>
              <w:bottom w:val="single" w:sz="8" w:space="0" w:color="4F81BD"/>
              <w:right w:val="nil"/>
            </w:tcBorders>
            <w:shd w:val="clear" w:color="auto" w:fill="auto"/>
            <w:tcMar>
              <w:top w:w="80" w:type="dxa"/>
              <w:left w:w="80" w:type="dxa"/>
              <w:bottom w:w="80" w:type="dxa"/>
              <w:right w:w="80" w:type="dxa"/>
            </w:tcMar>
          </w:tcPr>
          <w:p w14:paraId="14383CAC"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lastRenderedPageBreak/>
              <w:t>Action #</w:t>
            </w:r>
          </w:p>
        </w:tc>
        <w:tc>
          <w:tcPr>
            <w:tcW w:w="5812" w:type="dxa"/>
            <w:tcBorders>
              <w:top w:val="single" w:sz="8" w:space="0" w:color="4F81BD"/>
              <w:left w:val="nil"/>
              <w:bottom w:val="single" w:sz="8" w:space="0" w:color="4F81BD"/>
              <w:right w:val="nil"/>
            </w:tcBorders>
            <w:shd w:val="clear" w:color="auto" w:fill="auto"/>
            <w:tcMar>
              <w:top w:w="80" w:type="dxa"/>
              <w:left w:w="80" w:type="dxa"/>
              <w:bottom w:w="80" w:type="dxa"/>
              <w:right w:w="80" w:type="dxa"/>
            </w:tcMar>
          </w:tcPr>
          <w:p w14:paraId="4C7C46DC"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Title</w:t>
            </w:r>
          </w:p>
        </w:tc>
        <w:tc>
          <w:tcPr>
            <w:tcW w:w="1843" w:type="dxa"/>
            <w:tcBorders>
              <w:top w:val="single" w:sz="8" w:space="0" w:color="4F81BD"/>
              <w:left w:val="nil"/>
              <w:bottom w:val="single" w:sz="8" w:space="0" w:color="4F81BD"/>
              <w:right w:val="nil"/>
            </w:tcBorders>
            <w:shd w:val="clear" w:color="auto" w:fill="auto"/>
            <w:tcMar>
              <w:top w:w="80" w:type="dxa"/>
              <w:left w:w="80" w:type="dxa"/>
              <w:bottom w:w="80" w:type="dxa"/>
              <w:right w:w="80" w:type="dxa"/>
            </w:tcMar>
          </w:tcPr>
          <w:p w14:paraId="56B73E7C"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Responsible</w:t>
            </w:r>
          </w:p>
        </w:tc>
      </w:tr>
      <w:tr w:rsidR="008248AD" w14:paraId="4294BF1F" w14:textId="77777777">
        <w:trPr>
          <w:trHeight w:val="290"/>
        </w:trPr>
        <w:tc>
          <w:tcPr>
            <w:tcW w:w="1242" w:type="dxa"/>
            <w:tcBorders>
              <w:top w:val="single" w:sz="8" w:space="0" w:color="4F81BD"/>
              <w:left w:val="nil"/>
              <w:bottom w:val="nil"/>
              <w:right w:val="nil"/>
            </w:tcBorders>
            <w:shd w:val="clear" w:color="auto" w:fill="D3DFEE"/>
            <w:tcMar>
              <w:top w:w="80" w:type="dxa"/>
              <w:left w:w="80" w:type="dxa"/>
              <w:bottom w:w="80" w:type="dxa"/>
              <w:right w:w="80" w:type="dxa"/>
            </w:tcMar>
          </w:tcPr>
          <w:p w14:paraId="44988BD7"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lang w:val="en-US"/>
              </w:rPr>
              <w:t>1.3</w:t>
            </w:r>
          </w:p>
        </w:tc>
        <w:tc>
          <w:tcPr>
            <w:tcW w:w="5812" w:type="dxa"/>
            <w:tcBorders>
              <w:top w:val="single" w:sz="8" w:space="0" w:color="4F81BD"/>
              <w:left w:val="nil"/>
              <w:bottom w:val="nil"/>
              <w:right w:val="nil"/>
            </w:tcBorders>
            <w:shd w:val="clear" w:color="auto" w:fill="D3DFEE"/>
            <w:tcMar>
              <w:top w:w="80" w:type="dxa"/>
              <w:left w:w="80" w:type="dxa"/>
              <w:bottom w:w="80" w:type="dxa"/>
              <w:right w:w="80" w:type="dxa"/>
            </w:tcMar>
          </w:tcPr>
          <w:p w14:paraId="2B397EF7"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 xml:space="preserve">TM4 CO budget  </w:t>
            </w:r>
          </w:p>
        </w:tc>
        <w:tc>
          <w:tcPr>
            <w:tcW w:w="1843" w:type="dxa"/>
            <w:tcBorders>
              <w:top w:val="single" w:sz="8" w:space="0" w:color="4F81BD"/>
              <w:left w:val="nil"/>
              <w:bottom w:val="nil"/>
              <w:right w:val="nil"/>
            </w:tcBorders>
            <w:shd w:val="clear" w:color="auto" w:fill="D3DFEE"/>
            <w:tcMar>
              <w:top w:w="80" w:type="dxa"/>
              <w:left w:w="80" w:type="dxa"/>
              <w:bottom w:w="80" w:type="dxa"/>
              <w:right w:w="80" w:type="dxa"/>
            </w:tcMar>
          </w:tcPr>
          <w:p w14:paraId="57C8849F"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Maria + MK</w:t>
            </w:r>
          </w:p>
        </w:tc>
      </w:tr>
      <w:tr w:rsidR="008248AD" w14:paraId="6C7CAACE" w14:textId="77777777">
        <w:trPr>
          <w:trHeight w:val="280"/>
        </w:trPr>
        <w:tc>
          <w:tcPr>
            <w:tcW w:w="1242" w:type="dxa"/>
            <w:tcBorders>
              <w:top w:val="nil"/>
              <w:left w:val="nil"/>
              <w:bottom w:val="nil"/>
              <w:right w:val="nil"/>
            </w:tcBorders>
            <w:shd w:val="clear" w:color="auto" w:fill="auto"/>
            <w:tcMar>
              <w:top w:w="80" w:type="dxa"/>
              <w:left w:w="80" w:type="dxa"/>
              <w:bottom w:w="80" w:type="dxa"/>
              <w:right w:w="80" w:type="dxa"/>
            </w:tcMar>
          </w:tcPr>
          <w:p w14:paraId="5F74EFA9"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lang w:val="en-US"/>
              </w:rPr>
              <w:t>1.4</w:t>
            </w:r>
          </w:p>
        </w:tc>
        <w:tc>
          <w:tcPr>
            <w:tcW w:w="5812" w:type="dxa"/>
            <w:tcBorders>
              <w:top w:val="nil"/>
              <w:left w:val="nil"/>
              <w:bottom w:val="nil"/>
              <w:right w:val="nil"/>
            </w:tcBorders>
            <w:shd w:val="clear" w:color="auto" w:fill="auto"/>
            <w:tcMar>
              <w:top w:w="80" w:type="dxa"/>
              <w:left w:w="80" w:type="dxa"/>
              <w:bottom w:w="80" w:type="dxa"/>
              <w:right w:w="80" w:type="dxa"/>
            </w:tcMar>
          </w:tcPr>
          <w:p w14:paraId="241B19B6"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 xml:space="preserve">HO2 uptake recommendation </w:t>
            </w:r>
          </w:p>
        </w:tc>
        <w:tc>
          <w:tcPr>
            <w:tcW w:w="1843" w:type="dxa"/>
            <w:tcBorders>
              <w:top w:val="nil"/>
              <w:left w:val="nil"/>
              <w:bottom w:val="nil"/>
              <w:right w:val="nil"/>
            </w:tcBorders>
            <w:shd w:val="clear" w:color="auto" w:fill="auto"/>
            <w:tcMar>
              <w:top w:w="80" w:type="dxa"/>
              <w:left w:w="80" w:type="dxa"/>
              <w:bottom w:w="80" w:type="dxa"/>
              <w:right w:w="80" w:type="dxa"/>
            </w:tcMar>
          </w:tcPr>
          <w:p w14:paraId="3EB62380"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Maria</w:t>
            </w:r>
          </w:p>
        </w:tc>
      </w:tr>
      <w:tr w:rsidR="008248AD" w14:paraId="096202A0" w14:textId="77777777">
        <w:trPr>
          <w:trHeight w:val="280"/>
        </w:trPr>
        <w:tc>
          <w:tcPr>
            <w:tcW w:w="1242" w:type="dxa"/>
            <w:tcBorders>
              <w:top w:val="nil"/>
              <w:left w:val="nil"/>
              <w:bottom w:val="nil"/>
              <w:right w:val="nil"/>
            </w:tcBorders>
            <w:shd w:val="clear" w:color="auto" w:fill="D3DFEE"/>
            <w:tcMar>
              <w:top w:w="80" w:type="dxa"/>
              <w:left w:w="80" w:type="dxa"/>
              <w:bottom w:w="80" w:type="dxa"/>
              <w:right w:w="80" w:type="dxa"/>
            </w:tcMar>
          </w:tcPr>
          <w:p w14:paraId="05B1A1B7"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lang w:val="en-US"/>
              </w:rPr>
              <w:t>1.9</w:t>
            </w:r>
          </w:p>
        </w:tc>
        <w:tc>
          <w:tcPr>
            <w:tcW w:w="5812" w:type="dxa"/>
            <w:tcBorders>
              <w:top w:val="nil"/>
              <w:left w:val="nil"/>
              <w:bottom w:val="nil"/>
              <w:right w:val="nil"/>
            </w:tcBorders>
            <w:shd w:val="clear" w:color="auto" w:fill="D3DFEE"/>
            <w:tcMar>
              <w:top w:w="80" w:type="dxa"/>
              <w:left w:w="80" w:type="dxa"/>
              <w:bottom w:w="80" w:type="dxa"/>
              <w:right w:w="80" w:type="dxa"/>
            </w:tcMar>
          </w:tcPr>
          <w:p w14:paraId="0A95AD25" w14:textId="77777777" w:rsidR="008248AD" w:rsidRPr="00622590"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Wet Deposition (Marco will look at IFS fields)</w:t>
            </w:r>
          </w:p>
        </w:tc>
        <w:tc>
          <w:tcPr>
            <w:tcW w:w="1843" w:type="dxa"/>
            <w:tcBorders>
              <w:top w:val="nil"/>
              <w:left w:val="nil"/>
              <w:bottom w:val="nil"/>
              <w:right w:val="nil"/>
            </w:tcBorders>
            <w:shd w:val="clear" w:color="auto" w:fill="D3DFEE"/>
            <w:tcMar>
              <w:top w:w="80" w:type="dxa"/>
              <w:left w:w="80" w:type="dxa"/>
              <w:bottom w:w="80" w:type="dxa"/>
              <w:right w:w="80" w:type="dxa"/>
            </w:tcMar>
          </w:tcPr>
          <w:p w14:paraId="2B2018BE"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proofErr w:type="spellStart"/>
            <w:r>
              <w:rPr>
                <w:sz w:val="24"/>
                <w:szCs w:val="24"/>
                <w:u w:color="000000"/>
                <w:lang w:val="en-US"/>
              </w:rPr>
              <w:t>TvN</w:t>
            </w:r>
            <w:proofErr w:type="spellEnd"/>
            <w:r>
              <w:rPr>
                <w:sz w:val="24"/>
                <w:szCs w:val="24"/>
                <w:u w:color="000000"/>
                <w:lang w:val="en-US"/>
              </w:rPr>
              <w:t>, MK</w:t>
            </w:r>
          </w:p>
        </w:tc>
      </w:tr>
      <w:tr w:rsidR="008248AD" w14:paraId="64C18D88" w14:textId="77777777">
        <w:trPr>
          <w:trHeight w:val="290"/>
        </w:trPr>
        <w:tc>
          <w:tcPr>
            <w:tcW w:w="1242" w:type="dxa"/>
            <w:tcBorders>
              <w:top w:val="nil"/>
              <w:left w:val="nil"/>
              <w:bottom w:val="nil"/>
              <w:right w:val="nil"/>
            </w:tcBorders>
            <w:shd w:val="clear" w:color="auto" w:fill="auto"/>
            <w:tcMar>
              <w:top w:w="80" w:type="dxa"/>
              <w:left w:w="80" w:type="dxa"/>
              <w:bottom w:w="80" w:type="dxa"/>
              <w:right w:w="80" w:type="dxa"/>
            </w:tcMar>
          </w:tcPr>
          <w:p w14:paraId="100B6030"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lang w:val="en-US"/>
              </w:rPr>
              <w:t>1.10</w:t>
            </w:r>
          </w:p>
        </w:tc>
        <w:tc>
          <w:tcPr>
            <w:tcW w:w="5812" w:type="dxa"/>
            <w:tcBorders>
              <w:top w:val="nil"/>
              <w:left w:val="nil"/>
              <w:bottom w:val="nil"/>
              <w:right w:val="nil"/>
            </w:tcBorders>
            <w:shd w:val="clear" w:color="auto" w:fill="auto"/>
            <w:tcMar>
              <w:top w:w="80" w:type="dxa"/>
              <w:left w:w="80" w:type="dxa"/>
              <w:bottom w:w="80" w:type="dxa"/>
              <w:right w:w="80" w:type="dxa"/>
            </w:tcMar>
          </w:tcPr>
          <w:p w14:paraId="1F75BD6C" w14:textId="77777777" w:rsidR="008248AD" w:rsidRPr="00622590"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proofErr w:type="spellStart"/>
            <w:r>
              <w:rPr>
                <w:sz w:val="24"/>
                <w:szCs w:val="24"/>
                <w:u w:color="000000"/>
                <w:lang w:val="en-US"/>
              </w:rPr>
              <w:t>Kz</w:t>
            </w:r>
            <w:proofErr w:type="spellEnd"/>
            <w:r>
              <w:rPr>
                <w:sz w:val="24"/>
                <w:szCs w:val="24"/>
                <w:u w:color="000000"/>
                <w:lang w:val="en-US"/>
              </w:rPr>
              <w:t xml:space="preserve"> for (</w:t>
            </w:r>
            <w:proofErr w:type="spellStart"/>
            <w:r>
              <w:rPr>
                <w:sz w:val="24"/>
                <w:szCs w:val="24"/>
                <w:u w:color="000000"/>
                <w:lang w:val="en-US"/>
              </w:rPr>
              <w:t>diffus</w:t>
            </w:r>
            <w:proofErr w:type="spellEnd"/>
            <w:r>
              <w:rPr>
                <w:sz w:val="24"/>
                <w:szCs w:val="24"/>
                <w:u w:color="000000"/>
                <w:lang w:val="en-US"/>
              </w:rPr>
              <w:t xml:space="preserve"> files on 1x1).</w:t>
            </w:r>
          </w:p>
        </w:tc>
        <w:tc>
          <w:tcPr>
            <w:tcW w:w="1843" w:type="dxa"/>
            <w:tcBorders>
              <w:top w:val="nil"/>
              <w:left w:val="nil"/>
              <w:bottom w:val="nil"/>
              <w:right w:val="nil"/>
            </w:tcBorders>
            <w:shd w:val="clear" w:color="auto" w:fill="auto"/>
            <w:tcMar>
              <w:top w:w="80" w:type="dxa"/>
              <w:left w:w="80" w:type="dxa"/>
              <w:bottom w:w="80" w:type="dxa"/>
              <w:right w:w="80" w:type="dxa"/>
            </w:tcMar>
          </w:tcPr>
          <w:p w14:paraId="02F0A39E"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PB + AS</w:t>
            </w:r>
          </w:p>
        </w:tc>
      </w:tr>
      <w:tr w:rsidR="008248AD" w14:paraId="55D1EE3C" w14:textId="77777777">
        <w:trPr>
          <w:trHeight w:val="570"/>
        </w:trPr>
        <w:tc>
          <w:tcPr>
            <w:tcW w:w="1242" w:type="dxa"/>
            <w:tcBorders>
              <w:top w:val="nil"/>
              <w:left w:val="nil"/>
              <w:bottom w:val="nil"/>
              <w:right w:val="nil"/>
            </w:tcBorders>
            <w:shd w:val="clear" w:color="auto" w:fill="D3DFEE"/>
            <w:tcMar>
              <w:top w:w="80" w:type="dxa"/>
              <w:left w:w="80" w:type="dxa"/>
              <w:bottom w:w="80" w:type="dxa"/>
              <w:right w:w="80" w:type="dxa"/>
            </w:tcMar>
          </w:tcPr>
          <w:p w14:paraId="705F8FE5"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lang w:val="en-US"/>
              </w:rPr>
              <w:t>2.3</w:t>
            </w:r>
          </w:p>
        </w:tc>
        <w:tc>
          <w:tcPr>
            <w:tcW w:w="5812" w:type="dxa"/>
            <w:tcBorders>
              <w:top w:val="nil"/>
              <w:left w:val="nil"/>
              <w:bottom w:val="nil"/>
              <w:right w:val="nil"/>
            </w:tcBorders>
            <w:shd w:val="clear" w:color="auto" w:fill="D3DFEE"/>
            <w:tcMar>
              <w:top w:w="80" w:type="dxa"/>
              <w:left w:w="80" w:type="dxa"/>
              <w:bottom w:w="80" w:type="dxa"/>
              <w:right w:w="80" w:type="dxa"/>
            </w:tcMar>
          </w:tcPr>
          <w:p w14:paraId="1D202DD8" w14:textId="77777777" w:rsidR="008248AD" w:rsidRPr="00622590"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Pr>
                <w:sz w:val="24"/>
                <w:szCs w:val="24"/>
                <w:u w:color="000000"/>
                <w:lang w:val="en-US"/>
              </w:rPr>
              <w:t>KPP</w:t>
            </w:r>
          </w:p>
          <w:p w14:paraId="768B6F70" w14:textId="77777777" w:rsidR="008248AD" w:rsidRPr="00622590"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Make lists with pros/cons</w:t>
            </w:r>
          </w:p>
        </w:tc>
        <w:tc>
          <w:tcPr>
            <w:tcW w:w="1843" w:type="dxa"/>
            <w:tcBorders>
              <w:top w:val="nil"/>
              <w:left w:val="nil"/>
              <w:bottom w:val="nil"/>
              <w:right w:val="nil"/>
            </w:tcBorders>
            <w:shd w:val="clear" w:color="auto" w:fill="D3DFEE"/>
            <w:tcMar>
              <w:top w:w="80" w:type="dxa"/>
              <w:left w:w="80" w:type="dxa"/>
              <w:bottom w:w="80" w:type="dxa"/>
              <w:right w:w="80" w:type="dxa"/>
            </w:tcMar>
          </w:tcPr>
          <w:p w14:paraId="5E3F0FD3"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Pr>
                <w:sz w:val="24"/>
                <w:szCs w:val="24"/>
                <w:u w:color="000000"/>
                <w:lang w:val="en-US"/>
              </w:rPr>
              <w:t xml:space="preserve">Maria, </w:t>
            </w:r>
          </w:p>
          <w:p w14:paraId="344F0079"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PLS</w:t>
            </w:r>
          </w:p>
        </w:tc>
      </w:tr>
      <w:tr w:rsidR="008248AD" w14:paraId="7CD9AE74" w14:textId="77777777">
        <w:trPr>
          <w:trHeight w:val="280"/>
        </w:trPr>
        <w:tc>
          <w:tcPr>
            <w:tcW w:w="1242" w:type="dxa"/>
            <w:tcBorders>
              <w:top w:val="nil"/>
              <w:left w:val="nil"/>
              <w:bottom w:val="nil"/>
              <w:right w:val="nil"/>
            </w:tcBorders>
            <w:shd w:val="clear" w:color="auto" w:fill="auto"/>
            <w:tcMar>
              <w:top w:w="80" w:type="dxa"/>
              <w:left w:w="80" w:type="dxa"/>
              <w:bottom w:w="80" w:type="dxa"/>
              <w:right w:w="80" w:type="dxa"/>
            </w:tcMar>
          </w:tcPr>
          <w:p w14:paraId="71AD4A30"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lang w:val="en-US"/>
              </w:rPr>
              <w:t>4.1</w:t>
            </w:r>
          </w:p>
        </w:tc>
        <w:tc>
          <w:tcPr>
            <w:tcW w:w="5812" w:type="dxa"/>
            <w:tcBorders>
              <w:top w:val="nil"/>
              <w:left w:val="nil"/>
              <w:bottom w:val="nil"/>
              <w:right w:val="nil"/>
            </w:tcBorders>
            <w:shd w:val="clear" w:color="auto" w:fill="auto"/>
            <w:tcMar>
              <w:top w:w="80" w:type="dxa"/>
              <w:left w:w="80" w:type="dxa"/>
              <w:bottom w:w="80" w:type="dxa"/>
              <w:right w:w="80" w:type="dxa"/>
            </w:tcMar>
          </w:tcPr>
          <w:p w14:paraId="2003FDD7"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Open-IFS plans</w:t>
            </w:r>
          </w:p>
        </w:tc>
        <w:tc>
          <w:tcPr>
            <w:tcW w:w="1843" w:type="dxa"/>
            <w:tcBorders>
              <w:top w:val="nil"/>
              <w:left w:val="nil"/>
              <w:bottom w:val="nil"/>
              <w:right w:val="nil"/>
            </w:tcBorders>
            <w:shd w:val="clear" w:color="auto" w:fill="auto"/>
            <w:tcMar>
              <w:top w:w="80" w:type="dxa"/>
              <w:left w:w="80" w:type="dxa"/>
              <w:bottom w:w="80" w:type="dxa"/>
              <w:right w:w="80" w:type="dxa"/>
            </w:tcMar>
          </w:tcPr>
          <w:p w14:paraId="542DD1E2"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WP/MK</w:t>
            </w:r>
          </w:p>
        </w:tc>
      </w:tr>
      <w:tr w:rsidR="008248AD" w14:paraId="06123035" w14:textId="77777777">
        <w:trPr>
          <w:trHeight w:val="280"/>
        </w:trPr>
        <w:tc>
          <w:tcPr>
            <w:tcW w:w="1242" w:type="dxa"/>
            <w:tcBorders>
              <w:top w:val="nil"/>
              <w:left w:val="nil"/>
              <w:bottom w:val="nil"/>
              <w:right w:val="nil"/>
            </w:tcBorders>
            <w:shd w:val="clear" w:color="auto" w:fill="D3DFEE"/>
            <w:tcMar>
              <w:top w:w="80" w:type="dxa"/>
              <w:left w:w="80" w:type="dxa"/>
              <w:bottom w:w="80" w:type="dxa"/>
              <w:right w:w="80" w:type="dxa"/>
            </w:tcMar>
          </w:tcPr>
          <w:p w14:paraId="460692CC"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lang w:val="en-US"/>
              </w:rPr>
              <w:t>4.2</w:t>
            </w:r>
          </w:p>
        </w:tc>
        <w:tc>
          <w:tcPr>
            <w:tcW w:w="5812" w:type="dxa"/>
            <w:tcBorders>
              <w:top w:val="nil"/>
              <w:left w:val="nil"/>
              <w:bottom w:val="nil"/>
              <w:right w:val="nil"/>
            </w:tcBorders>
            <w:shd w:val="clear" w:color="auto" w:fill="D3DFEE"/>
            <w:tcMar>
              <w:top w:w="80" w:type="dxa"/>
              <w:left w:w="80" w:type="dxa"/>
              <w:bottom w:w="80" w:type="dxa"/>
              <w:right w:w="80" w:type="dxa"/>
            </w:tcMar>
          </w:tcPr>
          <w:p w14:paraId="053A834A" w14:textId="77777777" w:rsidR="008248AD" w:rsidRPr="00622590"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proofErr w:type="gramStart"/>
            <w:r>
              <w:rPr>
                <w:sz w:val="24"/>
                <w:szCs w:val="24"/>
                <w:u w:color="000000"/>
                <w:lang w:val="en-US"/>
              </w:rPr>
              <w:t>Stop .</w:t>
            </w:r>
            <w:proofErr w:type="spellStart"/>
            <w:r>
              <w:rPr>
                <w:sz w:val="24"/>
                <w:szCs w:val="24"/>
                <w:u w:color="000000"/>
                <w:lang w:val="en-US"/>
              </w:rPr>
              <w:t>hdf</w:t>
            </w:r>
            <w:proofErr w:type="spellEnd"/>
            <w:proofErr w:type="gramEnd"/>
            <w:r>
              <w:rPr>
                <w:sz w:val="24"/>
                <w:szCs w:val="24"/>
                <w:u w:color="000000"/>
                <w:lang w:val="en-US"/>
              </w:rPr>
              <w:t xml:space="preserve"> files per of 1-1-2016 after NOAA check</w:t>
            </w:r>
          </w:p>
        </w:tc>
        <w:tc>
          <w:tcPr>
            <w:tcW w:w="1843" w:type="dxa"/>
            <w:tcBorders>
              <w:top w:val="nil"/>
              <w:left w:val="nil"/>
              <w:bottom w:val="nil"/>
              <w:right w:val="nil"/>
            </w:tcBorders>
            <w:shd w:val="clear" w:color="auto" w:fill="D3DFEE"/>
            <w:tcMar>
              <w:top w:w="80" w:type="dxa"/>
              <w:left w:w="80" w:type="dxa"/>
              <w:bottom w:w="80" w:type="dxa"/>
              <w:right w:w="80" w:type="dxa"/>
            </w:tcMar>
          </w:tcPr>
          <w:p w14:paraId="30CB65EE"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PLS / Done</w:t>
            </w:r>
          </w:p>
        </w:tc>
      </w:tr>
      <w:tr w:rsidR="008248AD" w14:paraId="2E0AAF77" w14:textId="77777777">
        <w:trPr>
          <w:trHeight w:val="280"/>
        </w:trPr>
        <w:tc>
          <w:tcPr>
            <w:tcW w:w="1242" w:type="dxa"/>
            <w:tcBorders>
              <w:top w:val="nil"/>
              <w:left w:val="nil"/>
              <w:bottom w:val="nil"/>
              <w:right w:val="nil"/>
            </w:tcBorders>
            <w:shd w:val="clear" w:color="auto" w:fill="auto"/>
            <w:tcMar>
              <w:top w:w="80" w:type="dxa"/>
              <w:left w:w="80" w:type="dxa"/>
              <w:bottom w:w="80" w:type="dxa"/>
              <w:right w:w="80" w:type="dxa"/>
            </w:tcMar>
          </w:tcPr>
          <w:p w14:paraId="02D02571"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lang w:val="en-US"/>
              </w:rPr>
              <w:t>4.3</w:t>
            </w:r>
          </w:p>
        </w:tc>
        <w:tc>
          <w:tcPr>
            <w:tcW w:w="5812" w:type="dxa"/>
            <w:tcBorders>
              <w:top w:val="nil"/>
              <w:left w:val="nil"/>
              <w:bottom w:val="nil"/>
              <w:right w:val="nil"/>
            </w:tcBorders>
            <w:shd w:val="clear" w:color="auto" w:fill="auto"/>
            <w:tcMar>
              <w:top w:w="80" w:type="dxa"/>
              <w:left w:w="80" w:type="dxa"/>
              <w:bottom w:w="80" w:type="dxa"/>
              <w:right w:w="80" w:type="dxa"/>
            </w:tcMar>
          </w:tcPr>
          <w:p w14:paraId="06391EC5"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 xml:space="preserve">Proposal TM5-MP-4DVAR </w:t>
            </w:r>
          </w:p>
        </w:tc>
        <w:tc>
          <w:tcPr>
            <w:tcW w:w="1843" w:type="dxa"/>
            <w:tcBorders>
              <w:top w:val="nil"/>
              <w:left w:val="nil"/>
              <w:bottom w:val="nil"/>
              <w:right w:val="nil"/>
            </w:tcBorders>
            <w:shd w:val="clear" w:color="auto" w:fill="auto"/>
            <w:tcMar>
              <w:top w:w="80" w:type="dxa"/>
              <w:left w:w="80" w:type="dxa"/>
              <w:bottom w:w="80" w:type="dxa"/>
              <w:right w:w="80" w:type="dxa"/>
            </w:tcMar>
          </w:tcPr>
          <w:p w14:paraId="585E2051"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SH</w:t>
            </w:r>
          </w:p>
        </w:tc>
      </w:tr>
      <w:tr w:rsidR="008248AD" w14:paraId="1F60C4E2" w14:textId="77777777">
        <w:trPr>
          <w:trHeight w:val="560"/>
        </w:trPr>
        <w:tc>
          <w:tcPr>
            <w:tcW w:w="1242" w:type="dxa"/>
            <w:tcBorders>
              <w:top w:val="nil"/>
              <w:left w:val="nil"/>
              <w:bottom w:val="nil"/>
              <w:right w:val="nil"/>
            </w:tcBorders>
            <w:shd w:val="clear" w:color="auto" w:fill="D3DFEE"/>
            <w:tcMar>
              <w:top w:w="80" w:type="dxa"/>
              <w:left w:w="80" w:type="dxa"/>
              <w:bottom w:w="80" w:type="dxa"/>
              <w:right w:w="80" w:type="dxa"/>
            </w:tcMar>
          </w:tcPr>
          <w:p w14:paraId="6AFA2FEF"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lang w:val="en-US"/>
              </w:rPr>
              <w:t>4.4</w:t>
            </w:r>
          </w:p>
        </w:tc>
        <w:tc>
          <w:tcPr>
            <w:tcW w:w="5812" w:type="dxa"/>
            <w:tcBorders>
              <w:top w:val="nil"/>
              <w:left w:val="nil"/>
              <w:bottom w:val="nil"/>
              <w:right w:val="nil"/>
            </w:tcBorders>
            <w:shd w:val="clear" w:color="auto" w:fill="D3DFEE"/>
            <w:tcMar>
              <w:top w:w="80" w:type="dxa"/>
              <w:left w:w="80" w:type="dxa"/>
              <w:bottom w:w="80" w:type="dxa"/>
              <w:right w:w="80" w:type="dxa"/>
            </w:tcMar>
          </w:tcPr>
          <w:p w14:paraId="1B0DDD83" w14:textId="77777777" w:rsidR="008248AD" w:rsidRPr="00622590"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 xml:space="preserve">Doodle new meeting / confirm JRC </w:t>
            </w:r>
            <w:proofErr w:type="spellStart"/>
            <w:r>
              <w:rPr>
                <w:sz w:val="24"/>
                <w:szCs w:val="24"/>
                <w:u w:color="000000"/>
                <w:lang w:val="en-US"/>
              </w:rPr>
              <w:t>Ispra</w:t>
            </w:r>
            <w:proofErr w:type="spellEnd"/>
            <w:r>
              <w:rPr>
                <w:sz w:val="24"/>
                <w:szCs w:val="24"/>
                <w:u w:color="000000"/>
                <w:lang w:val="en-US"/>
              </w:rPr>
              <w:t xml:space="preserve"> as meeting location</w:t>
            </w:r>
          </w:p>
        </w:tc>
        <w:tc>
          <w:tcPr>
            <w:tcW w:w="1843" w:type="dxa"/>
            <w:tcBorders>
              <w:top w:val="nil"/>
              <w:left w:val="nil"/>
              <w:bottom w:val="nil"/>
              <w:right w:val="nil"/>
            </w:tcBorders>
            <w:shd w:val="clear" w:color="auto" w:fill="D3DFEE"/>
            <w:tcMar>
              <w:top w:w="80" w:type="dxa"/>
              <w:left w:w="80" w:type="dxa"/>
              <w:bottom w:w="80" w:type="dxa"/>
              <w:right w:w="80" w:type="dxa"/>
            </w:tcMar>
          </w:tcPr>
          <w:p w14:paraId="7DF79D76"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MK / PB</w:t>
            </w:r>
          </w:p>
        </w:tc>
      </w:tr>
      <w:tr w:rsidR="008248AD" w14:paraId="57A24FE5" w14:textId="77777777">
        <w:trPr>
          <w:trHeight w:val="285"/>
        </w:trPr>
        <w:tc>
          <w:tcPr>
            <w:tcW w:w="1242" w:type="dxa"/>
            <w:tcBorders>
              <w:top w:val="nil"/>
              <w:left w:val="nil"/>
              <w:bottom w:val="nil"/>
              <w:right w:val="nil"/>
            </w:tcBorders>
            <w:shd w:val="clear" w:color="auto" w:fill="auto"/>
            <w:tcMar>
              <w:top w:w="80" w:type="dxa"/>
              <w:left w:w="80" w:type="dxa"/>
              <w:bottom w:w="80" w:type="dxa"/>
              <w:right w:w="80" w:type="dxa"/>
            </w:tcMar>
          </w:tcPr>
          <w:p w14:paraId="5E6DE63F"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lang w:val="en-US"/>
              </w:rPr>
              <w:t>4.5</w:t>
            </w:r>
          </w:p>
        </w:tc>
        <w:tc>
          <w:tcPr>
            <w:tcW w:w="5812" w:type="dxa"/>
            <w:tcBorders>
              <w:top w:val="nil"/>
              <w:left w:val="nil"/>
              <w:bottom w:val="nil"/>
              <w:right w:val="nil"/>
            </w:tcBorders>
            <w:shd w:val="clear" w:color="auto" w:fill="auto"/>
            <w:tcMar>
              <w:top w:w="80" w:type="dxa"/>
              <w:left w:w="80" w:type="dxa"/>
              <w:bottom w:w="80" w:type="dxa"/>
              <w:right w:w="80" w:type="dxa"/>
            </w:tcMar>
          </w:tcPr>
          <w:p w14:paraId="3926D80D" w14:textId="77777777" w:rsidR="008248AD" w:rsidRPr="00622590"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Bug diffusion: info to TM5-4DVAR (</w:t>
            </w:r>
            <w:r>
              <w:rPr>
                <w:rFonts w:ascii="Wingdings" w:hAnsi="Wingdings"/>
                <w:color w:val="00000A"/>
                <w:sz w:val="24"/>
                <w:szCs w:val="24"/>
                <w:u w:color="00000A"/>
                <w:lang w:val="en-US"/>
              </w:rPr>
              <w:sym w:font="Wingdings" w:char="F0E0"/>
            </w:r>
            <w:r>
              <w:rPr>
                <w:sz w:val="24"/>
                <w:szCs w:val="24"/>
                <w:u w:color="000000"/>
                <w:lang w:val="en-US"/>
              </w:rPr>
              <w:t>AS, PB)</w:t>
            </w:r>
          </w:p>
        </w:tc>
        <w:tc>
          <w:tcPr>
            <w:tcW w:w="1843" w:type="dxa"/>
            <w:tcBorders>
              <w:top w:val="nil"/>
              <w:left w:val="nil"/>
              <w:bottom w:val="nil"/>
              <w:right w:val="nil"/>
            </w:tcBorders>
            <w:shd w:val="clear" w:color="auto" w:fill="auto"/>
            <w:tcMar>
              <w:top w:w="80" w:type="dxa"/>
              <w:left w:w="80" w:type="dxa"/>
              <w:bottom w:w="80" w:type="dxa"/>
              <w:right w:w="80" w:type="dxa"/>
            </w:tcMar>
          </w:tcPr>
          <w:p w14:paraId="223B4A69"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proofErr w:type="spellStart"/>
            <w:r>
              <w:rPr>
                <w:sz w:val="24"/>
                <w:szCs w:val="24"/>
                <w:u w:color="000000"/>
                <w:lang w:val="en-US"/>
              </w:rPr>
              <w:t>TvN</w:t>
            </w:r>
            <w:proofErr w:type="spellEnd"/>
          </w:p>
        </w:tc>
      </w:tr>
      <w:tr w:rsidR="008248AD" w14:paraId="29BBED39" w14:textId="77777777">
        <w:trPr>
          <w:trHeight w:val="570"/>
        </w:trPr>
        <w:tc>
          <w:tcPr>
            <w:tcW w:w="1242" w:type="dxa"/>
            <w:tcBorders>
              <w:top w:val="nil"/>
              <w:left w:val="nil"/>
              <w:bottom w:val="single" w:sz="8" w:space="0" w:color="4F81BD"/>
              <w:right w:val="nil"/>
            </w:tcBorders>
            <w:shd w:val="clear" w:color="auto" w:fill="D3DFEE"/>
            <w:tcMar>
              <w:top w:w="80" w:type="dxa"/>
              <w:left w:w="80" w:type="dxa"/>
              <w:bottom w:w="80" w:type="dxa"/>
              <w:right w:w="80" w:type="dxa"/>
            </w:tcMar>
          </w:tcPr>
          <w:p w14:paraId="08DFF569"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lang w:val="en-US"/>
              </w:rPr>
              <w:t>4.6</w:t>
            </w:r>
          </w:p>
        </w:tc>
        <w:tc>
          <w:tcPr>
            <w:tcW w:w="5812" w:type="dxa"/>
            <w:tcBorders>
              <w:top w:val="nil"/>
              <w:left w:val="nil"/>
              <w:bottom w:val="single" w:sz="8" w:space="0" w:color="4F81BD"/>
              <w:right w:val="nil"/>
            </w:tcBorders>
            <w:shd w:val="clear" w:color="auto" w:fill="D3DFEE"/>
            <w:tcMar>
              <w:top w:w="80" w:type="dxa"/>
              <w:left w:w="80" w:type="dxa"/>
              <w:bottom w:w="80" w:type="dxa"/>
              <w:right w:w="80" w:type="dxa"/>
            </w:tcMar>
          </w:tcPr>
          <w:p w14:paraId="12D6823B" w14:textId="77777777" w:rsidR="008248AD" w:rsidRPr="00622590"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Pr>
                <w:sz w:val="24"/>
                <w:szCs w:val="24"/>
                <w:u w:color="000000"/>
                <w:lang w:val="en-US"/>
              </w:rPr>
              <w:t>Jason’s chemistry changes: benchmarked?</w:t>
            </w:r>
          </w:p>
          <w:p w14:paraId="4A4ED70B" w14:textId="77777777" w:rsidR="008248AD" w:rsidRPr="00622590"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Then tag the version</w:t>
            </w:r>
          </w:p>
        </w:tc>
        <w:tc>
          <w:tcPr>
            <w:tcW w:w="1843" w:type="dxa"/>
            <w:tcBorders>
              <w:top w:val="nil"/>
              <w:left w:val="nil"/>
              <w:bottom w:val="single" w:sz="8" w:space="0" w:color="4F81BD"/>
              <w:right w:val="nil"/>
            </w:tcBorders>
            <w:shd w:val="clear" w:color="auto" w:fill="D3DFEE"/>
            <w:tcMar>
              <w:top w:w="80" w:type="dxa"/>
              <w:left w:w="80" w:type="dxa"/>
              <w:bottom w:w="80" w:type="dxa"/>
              <w:right w:w="80" w:type="dxa"/>
            </w:tcMar>
          </w:tcPr>
          <w:p w14:paraId="4D9C9105"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Pr>
                <w:sz w:val="24"/>
                <w:szCs w:val="24"/>
                <w:u w:color="000000"/>
                <w:lang w:val="en-US"/>
              </w:rPr>
              <w:t xml:space="preserve">FB + </w:t>
            </w:r>
          </w:p>
          <w:p w14:paraId="0A74465C" w14:textId="77777777" w:rsidR="008248AD" w:rsidRDefault="00C74F8A">
            <w:pPr>
              <w:pStyle w:val="Default"/>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lang w:val="en-US"/>
              </w:rPr>
              <w:t>PLS</w:t>
            </w:r>
          </w:p>
        </w:tc>
      </w:tr>
    </w:tbl>
    <w:p w14:paraId="29886738" w14:textId="77777777" w:rsidR="008248AD" w:rsidRDefault="00C74F8A">
      <w:pPr>
        <w:pStyle w:val="Default"/>
        <w:keepNext/>
        <w:shd w:val="clear" w:color="auto" w:fill="FFFFFF"/>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280" w:line="100" w:lineRule="atLeast"/>
        <w:rPr>
          <w:sz w:val="24"/>
          <w:szCs w:val="24"/>
          <w:u w:color="000000"/>
          <w:lang w:val="en-US"/>
        </w:rPr>
      </w:pPr>
      <w:r>
        <w:rPr>
          <w:sz w:val="24"/>
          <w:szCs w:val="24"/>
          <w:u w:color="000000"/>
          <w:lang w:val="en-US"/>
        </w:rPr>
        <w:br/>
      </w:r>
    </w:p>
    <w:p w14:paraId="70EC9C11" w14:textId="77777777" w:rsidR="008248AD" w:rsidRDefault="00C74F8A">
      <w:pPr>
        <w:pStyle w:val="Default"/>
        <w:keepNext/>
        <w:shd w:val="clear" w:color="auto" w:fill="FFFFFF"/>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80" w:line="20" w:lineRule="atLeast"/>
        <w:rPr>
          <w:sz w:val="24"/>
          <w:szCs w:val="24"/>
          <w:u w:color="000000"/>
          <w:lang w:val="en-US"/>
        </w:rPr>
      </w:pPr>
      <w:r>
        <w:rPr>
          <w:sz w:val="24"/>
          <w:szCs w:val="24"/>
          <w:u w:color="000000"/>
          <w:lang w:val="en-US"/>
        </w:rPr>
        <w:t>1.3: Closed</w:t>
      </w:r>
    </w:p>
    <w:p w14:paraId="402C3861" w14:textId="77777777" w:rsidR="008248AD" w:rsidRDefault="00C74F8A">
      <w:pPr>
        <w:pStyle w:val="Default"/>
        <w:keepNext/>
        <w:shd w:val="clear" w:color="auto" w:fill="FFFFFF"/>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80" w:line="20" w:lineRule="atLeast"/>
        <w:rPr>
          <w:sz w:val="24"/>
          <w:szCs w:val="24"/>
          <w:u w:color="000000"/>
          <w:lang w:val="en-US"/>
        </w:rPr>
      </w:pPr>
      <w:r>
        <w:rPr>
          <w:sz w:val="24"/>
          <w:szCs w:val="24"/>
          <w:u w:color="000000"/>
          <w:lang w:val="en-US"/>
        </w:rPr>
        <w:t>1.4: Should be easy to also put it in TM5, Vincent has worked on it, probably in. Twan does not know details. New action item: IFS and TM5 chemistry</w:t>
      </w:r>
      <w:r>
        <w:rPr>
          <w:b/>
          <w:bCs/>
          <w:sz w:val="24"/>
          <w:szCs w:val="24"/>
          <w:u w:color="000000"/>
          <w:lang w:val="en-US"/>
        </w:rPr>
        <w:t xml:space="preserve"> [AI MK and Stelios]</w:t>
      </w:r>
    </w:p>
    <w:p w14:paraId="7B7BB2FB" w14:textId="77777777" w:rsidR="008248AD" w:rsidRDefault="00C74F8A">
      <w:pPr>
        <w:pStyle w:val="Default"/>
        <w:keepNext/>
        <w:shd w:val="clear" w:color="auto" w:fill="FFFFFF"/>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80" w:line="20" w:lineRule="atLeast"/>
        <w:rPr>
          <w:sz w:val="24"/>
          <w:szCs w:val="24"/>
          <w:u w:color="000000"/>
          <w:lang w:val="en-US"/>
        </w:rPr>
      </w:pPr>
      <w:r>
        <w:rPr>
          <w:sz w:val="24"/>
          <w:szCs w:val="24"/>
          <w:u w:color="000000"/>
          <w:lang w:val="en-US"/>
        </w:rPr>
        <w:t>1.9: Closed</w:t>
      </w:r>
    </w:p>
    <w:p w14:paraId="538E4DE7" w14:textId="77777777" w:rsidR="008248AD" w:rsidRDefault="00C74F8A">
      <w:pPr>
        <w:pStyle w:val="Default"/>
        <w:keepNext/>
        <w:shd w:val="clear" w:color="auto" w:fill="FFFFFF"/>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80" w:line="20" w:lineRule="atLeast"/>
        <w:rPr>
          <w:sz w:val="24"/>
          <w:szCs w:val="24"/>
          <w:u w:color="000000"/>
          <w:lang w:val="en-US"/>
        </w:rPr>
      </w:pPr>
      <w:r>
        <w:rPr>
          <w:sz w:val="24"/>
          <w:szCs w:val="24"/>
          <w:u w:color="000000"/>
          <w:lang w:val="en-US"/>
        </w:rPr>
        <w:t>1.10: Open</w:t>
      </w:r>
    </w:p>
    <w:p w14:paraId="154F878A" w14:textId="77777777" w:rsidR="008248AD" w:rsidRDefault="00C74F8A">
      <w:pPr>
        <w:pStyle w:val="Default"/>
        <w:keepNext/>
        <w:shd w:val="clear" w:color="auto" w:fill="FFFFFF"/>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80" w:line="20" w:lineRule="atLeast"/>
        <w:rPr>
          <w:sz w:val="24"/>
          <w:szCs w:val="24"/>
          <w:u w:color="000000"/>
          <w:lang w:val="en-US"/>
        </w:rPr>
      </w:pPr>
      <w:r>
        <w:rPr>
          <w:sz w:val="24"/>
          <w:szCs w:val="24"/>
          <w:u w:color="000000"/>
          <w:lang w:val="en-US"/>
        </w:rPr>
        <w:t>2.3: Done, to send around and publish. Close.</w:t>
      </w:r>
    </w:p>
    <w:p w14:paraId="270F6CD6" w14:textId="77777777" w:rsidR="008248AD" w:rsidRDefault="00C74F8A">
      <w:pPr>
        <w:pStyle w:val="Default"/>
        <w:keepNext/>
        <w:shd w:val="clear" w:color="auto" w:fill="FFFFFF"/>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80" w:line="20" w:lineRule="atLeast"/>
        <w:rPr>
          <w:sz w:val="24"/>
          <w:szCs w:val="24"/>
          <w:u w:color="000000"/>
          <w:lang w:val="en-US"/>
        </w:rPr>
      </w:pPr>
      <w:r>
        <w:rPr>
          <w:sz w:val="24"/>
          <w:szCs w:val="24"/>
          <w:u w:color="000000"/>
          <w:lang w:val="en-US"/>
        </w:rPr>
        <w:t>4.1: Closed</w:t>
      </w:r>
    </w:p>
    <w:p w14:paraId="15CF0DF5" w14:textId="77777777" w:rsidR="008248AD" w:rsidRDefault="00C74F8A">
      <w:pPr>
        <w:pStyle w:val="Default"/>
        <w:keepNext/>
        <w:shd w:val="clear" w:color="auto" w:fill="FFFFFF"/>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80" w:line="20" w:lineRule="atLeast"/>
        <w:rPr>
          <w:sz w:val="24"/>
          <w:szCs w:val="24"/>
          <w:u w:color="000000"/>
          <w:lang w:val="en-US"/>
        </w:rPr>
      </w:pPr>
      <w:r>
        <w:rPr>
          <w:sz w:val="24"/>
          <w:szCs w:val="24"/>
          <w:u w:color="000000"/>
          <w:lang w:val="en-US"/>
        </w:rPr>
        <w:t>4.2: Closed</w:t>
      </w:r>
    </w:p>
    <w:p w14:paraId="43573D08" w14:textId="77777777" w:rsidR="008248AD" w:rsidRDefault="00C74F8A">
      <w:pPr>
        <w:pStyle w:val="Default"/>
        <w:keepNext/>
        <w:shd w:val="clear" w:color="auto" w:fill="FFFFFF"/>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80" w:line="20" w:lineRule="atLeast"/>
        <w:rPr>
          <w:sz w:val="24"/>
          <w:szCs w:val="24"/>
          <w:u w:color="000000"/>
          <w:lang w:val="en-US"/>
        </w:rPr>
      </w:pPr>
      <w:r>
        <w:rPr>
          <w:sz w:val="24"/>
          <w:szCs w:val="24"/>
          <w:u w:color="000000"/>
          <w:lang w:val="en-US"/>
        </w:rPr>
        <w:t>4.3: Done</w:t>
      </w:r>
    </w:p>
    <w:p w14:paraId="04CD2B42" w14:textId="77777777" w:rsidR="008248AD" w:rsidRDefault="00C74F8A">
      <w:pPr>
        <w:pStyle w:val="Default"/>
        <w:keepNext/>
        <w:shd w:val="clear" w:color="auto" w:fill="FFFFFF"/>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80" w:line="20" w:lineRule="atLeast"/>
        <w:rPr>
          <w:sz w:val="24"/>
          <w:szCs w:val="24"/>
          <w:u w:color="000000"/>
          <w:lang w:val="en-US"/>
        </w:rPr>
      </w:pPr>
      <w:r>
        <w:rPr>
          <w:sz w:val="24"/>
          <w:szCs w:val="24"/>
          <w:u w:color="000000"/>
          <w:lang w:val="en-US"/>
        </w:rPr>
        <w:t>4.4: Done</w:t>
      </w:r>
    </w:p>
    <w:p w14:paraId="4E01442A" w14:textId="77777777" w:rsidR="008248AD" w:rsidRDefault="00C74F8A">
      <w:pPr>
        <w:pStyle w:val="Default"/>
        <w:keepNext/>
        <w:shd w:val="clear" w:color="auto" w:fill="FFFFFF"/>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80" w:line="20" w:lineRule="atLeast"/>
        <w:rPr>
          <w:b/>
          <w:bCs/>
          <w:sz w:val="24"/>
          <w:szCs w:val="24"/>
          <w:u w:color="000000"/>
          <w:lang w:val="en-US"/>
        </w:rPr>
      </w:pPr>
      <w:r>
        <w:rPr>
          <w:sz w:val="24"/>
          <w:szCs w:val="24"/>
          <w:u w:color="000000"/>
          <w:lang w:val="en-US"/>
        </w:rPr>
        <w:t xml:space="preserve">4.5: Has the bug fix been fixed in TM5-zoom? TM5-MP was updated. </w:t>
      </w:r>
      <w:proofErr w:type="spellStart"/>
      <w:r>
        <w:rPr>
          <w:sz w:val="24"/>
          <w:szCs w:val="24"/>
          <w:u w:color="000000"/>
          <w:lang w:val="en-US"/>
        </w:rPr>
        <w:t>Arjo</w:t>
      </w:r>
      <w:proofErr w:type="spellEnd"/>
      <w:r>
        <w:rPr>
          <w:sz w:val="24"/>
          <w:szCs w:val="24"/>
          <w:u w:color="000000"/>
          <w:lang w:val="en-US"/>
        </w:rPr>
        <w:t xml:space="preserve"> should do it. To check. Andy does not see the change in the trunk of the base. </w:t>
      </w:r>
      <w:r>
        <w:rPr>
          <w:b/>
          <w:bCs/>
          <w:sz w:val="24"/>
          <w:szCs w:val="24"/>
          <w:u w:color="000000"/>
          <w:lang w:val="en-US"/>
        </w:rPr>
        <w:t xml:space="preserve">[AI </w:t>
      </w:r>
      <w:proofErr w:type="spellStart"/>
      <w:r>
        <w:rPr>
          <w:b/>
          <w:bCs/>
          <w:sz w:val="24"/>
          <w:szCs w:val="24"/>
          <w:u w:color="000000"/>
          <w:lang w:val="en-US"/>
        </w:rPr>
        <w:t>Arjo</w:t>
      </w:r>
      <w:proofErr w:type="spellEnd"/>
      <w:r>
        <w:rPr>
          <w:b/>
          <w:bCs/>
          <w:sz w:val="24"/>
          <w:szCs w:val="24"/>
          <w:u w:color="000000"/>
          <w:lang w:val="en-US"/>
        </w:rPr>
        <w:t>]</w:t>
      </w:r>
    </w:p>
    <w:p w14:paraId="21A0DA26" w14:textId="77777777" w:rsidR="008248AD" w:rsidRDefault="00C74F8A">
      <w:pPr>
        <w:pStyle w:val="Default"/>
        <w:keepNext/>
        <w:shd w:val="clear" w:color="auto" w:fill="FFFFFF"/>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80" w:line="20" w:lineRule="atLeast"/>
        <w:rPr>
          <w:sz w:val="24"/>
          <w:szCs w:val="24"/>
          <w:u w:color="000000"/>
          <w:lang w:val="en-US"/>
        </w:rPr>
      </w:pPr>
      <w:r>
        <w:rPr>
          <w:sz w:val="24"/>
          <w:szCs w:val="24"/>
          <w:u w:color="000000"/>
          <w:lang w:val="en-US"/>
        </w:rPr>
        <w:t>4.6: Paper was submitted. Status unknown. Leave open.</w:t>
      </w:r>
    </w:p>
    <w:p w14:paraId="32DDA3F2" w14:textId="77777777" w:rsidR="008248AD" w:rsidRDefault="008248AD">
      <w:pPr>
        <w:pStyle w:val="Body"/>
      </w:pPr>
    </w:p>
    <w:p w14:paraId="7BE740F8" w14:textId="77777777" w:rsidR="008248AD" w:rsidRDefault="00C74F8A" w:rsidP="004D0DF1">
      <w:pPr>
        <w:pStyle w:val="Body"/>
        <w:outlineLvl w:val="0"/>
        <w:rPr>
          <w:i/>
          <w:iCs/>
        </w:rPr>
      </w:pPr>
      <w:r>
        <w:rPr>
          <w:i/>
          <w:iCs/>
        </w:rPr>
        <w:t>(6) New action items list</w:t>
      </w:r>
    </w:p>
    <w:p w14:paraId="71B463ED" w14:textId="77777777" w:rsidR="008248AD" w:rsidRDefault="008248AD">
      <w:pPr>
        <w:pStyle w:val="Body"/>
      </w:pPr>
    </w:p>
    <w:tbl>
      <w:tblPr>
        <w:tblStyle w:val="TableNormal1"/>
        <w:tblW w:w="88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242"/>
        <w:gridCol w:w="5812"/>
        <w:gridCol w:w="1843"/>
      </w:tblGrid>
      <w:tr w:rsidR="008248AD" w14:paraId="5C5B32D3" w14:textId="77777777">
        <w:trPr>
          <w:trHeight w:val="290"/>
        </w:trPr>
        <w:tc>
          <w:tcPr>
            <w:tcW w:w="1242" w:type="dxa"/>
            <w:tcBorders>
              <w:top w:val="single" w:sz="8" w:space="0" w:color="4F81BD"/>
              <w:left w:val="nil"/>
              <w:bottom w:val="nil"/>
              <w:right w:val="nil"/>
            </w:tcBorders>
            <w:shd w:val="clear" w:color="auto" w:fill="auto"/>
            <w:tcMar>
              <w:top w:w="80" w:type="dxa"/>
              <w:left w:w="80" w:type="dxa"/>
              <w:bottom w:w="80" w:type="dxa"/>
              <w:right w:w="80" w:type="dxa"/>
            </w:tcMar>
          </w:tcPr>
          <w:p w14:paraId="306A626D"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lastRenderedPageBreak/>
              <w:t>Action #</w:t>
            </w:r>
          </w:p>
        </w:tc>
        <w:tc>
          <w:tcPr>
            <w:tcW w:w="5812" w:type="dxa"/>
            <w:tcBorders>
              <w:top w:val="single" w:sz="8" w:space="0" w:color="4F81BD"/>
              <w:left w:val="nil"/>
              <w:bottom w:val="nil"/>
              <w:right w:val="nil"/>
            </w:tcBorders>
            <w:shd w:val="clear" w:color="auto" w:fill="auto"/>
            <w:tcMar>
              <w:top w:w="80" w:type="dxa"/>
              <w:left w:w="80" w:type="dxa"/>
              <w:bottom w:w="80" w:type="dxa"/>
              <w:right w:w="80" w:type="dxa"/>
            </w:tcMar>
          </w:tcPr>
          <w:p w14:paraId="7C4EB5A7"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Title</w:t>
            </w:r>
          </w:p>
        </w:tc>
        <w:tc>
          <w:tcPr>
            <w:tcW w:w="1843" w:type="dxa"/>
            <w:tcBorders>
              <w:top w:val="single" w:sz="8" w:space="0" w:color="4F81BD"/>
              <w:left w:val="nil"/>
              <w:bottom w:val="nil"/>
              <w:right w:val="nil"/>
            </w:tcBorders>
            <w:shd w:val="clear" w:color="auto" w:fill="auto"/>
            <w:tcMar>
              <w:top w:w="80" w:type="dxa"/>
              <w:left w:w="80" w:type="dxa"/>
              <w:bottom w:w="80" w:type="dxa"/>
              <w:right w:w="80" w:type="dxa"/>
            </w:tcMar>
          </w:tcPr>
          <w:p w14:paraId="729BC180"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Responsible</w:t>
            </w:r>
          </w:p>
        </w:tc>
      </w:tr>
      <w:tr w:rsidR="008248AD" w14:paraId="5D878A58" w14:textId="77777777">
        <w:trPr>
          <w:trHeight w:val="560"/>
        </w:trPr>
        <w:tc>
          <w:tcPr>
            <w:tcW w:w="1242" w:type="dxa"/>
            <w:tcBorders>
              <w:top w:val="nil"/>
              <w:left w:val="nil"/>
              <w:bottom w:val="nil"/>
              <w:right w:val="nil"/>
            </w:tcBorders>
            <w:shd w:val="clear" w:color="auto" w:fill="auto"/>
            <w:tcMar>
              <w:top w:w="80" w:type="dxa"/>
              <w:left w:w="80" w:type="dxa"/>
              <w:bottom w:w="80" w:type="dxa"/>
              <w:right w:w="80" w:type="dxa"/>
            </w:tcMar>
          </w:tcPr>
          <w:p w14:paraId="31B9B513"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rPr>
              <w:t>1.4</w:t>
            </w:r>
          </w:p>
        </w:tc>
        <w:tc>
          <w:tcPr>
            <w:tcW w:w="5812" w:type="dxa"/>
            <w:tcBorders>
              <w:top w:val="nil"/>
              <w:left w:val="nil"/>
              <w:bottom w:val="nil"/>
              <w:right w:val="nil"/>
            </w:tcBorders>
            <w:shd w:val="clear" w:color="auto" w:fill="auto"/>
            <w:tcMar>
              <w:top w:w="80" w:type="dxa"/>
              <w:left w:w="80" w:type="dxa"/>
              <w:bottom w:w="80" w:type="dxa"/>
              <w:right w:w="80" w:type="dxa"/>
            </w:tcMar>
          </w:tcPr>
          <w:p w14:paraId="3C646D5F"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HO2 uptake recommendation. To continue under new action item for IFS+TM5 chemistry development</w:t>
            </w:r>
          </w:p>
        </w:tc>
        <w:tc>
          <w:tcPr>
            <w:tcW w:w="1843" w:type="dxa"/>
            <w:tcBorders>
              <w:top w:val="nil"/>
              <w:left w:val="nil"/>
              <w:bottom w:val="nil"/>
              <w:right w:val="nil"/>
            </w:tcBorders>
            <w:shd w:val="clear" w:color="auto" w:fill="auto"/>
            <w:tcMar>
              <w:top w:w="80" w:type="dxa"/>
              <w:left w:w="80" w:type="dxa"/>
              <w:bottom w:w="80" w:type="dxa"/>
              <w:right w:w="80" w:type="dxa"/>
            </w:tcMar>
          </w:tcPr>
          <w:p w14:paraId="73C4BCAF" w14:textId="77777777" w:rsidR="008248AD" w:rsidRDefault="0062259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bookmarkStart w:id="0" w:name="_GoBack"/>
            <w:r>
              <w:rPr>
                <w:sz w:val="24"/>
                <w:szCs w:val="24"/>
                <w:u w:color="000000"/>
              </w:rPr>
              <w:t>MK + Stelios</w:t>
            </w:r>
            <w:bookmarkEnd w:id="0"/>
          </w:p>
        </w:tc>
      </w:tr>
      <w:tr w:rsidR="008248AD" w14:paraId="5B7EE8AC" w14:textId="77777777">
        <w:trPr>
          <w:trHeight w:val="280"/>
        </w:trPr>
        <w:tc>
          <w:tcPr>
            <w:tcW w:w="1242" w:type="dxa"/>
            <w:tcBorders>
              <w:top w:val="nil"/>
              <w:left w:val="nil"/>
              <w:bottom w:val="nil"/>
              <w:right w:val="nil"/>
            </w:tcBorders>
            <w:shd w:val="clear" w:color="auto" w:fill="auto"/>
            <w:tcMar>
              <w:top w:w="80" w:type="dxa"/>
              <w:left w:w="80" w:type="dxa"/>
              <w:bottom w:w="80" w:type="dxa"/>
              <w:right w:w="80" w:type="dxa"/>
            </w:tcMar>
          </w:tcPr>
          <w:p w14:paraId="33D34D14"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rPr>
              <w:t>1.10</w:t>
            </w:r>
          </w:p>
        </w:tc>
        <w:tc>
          <w:tcPr>
            <w:tcW w:w="5812" w:type="dxa"/>
            <w:tcBorders>
              <w:top w:val="nil"/>
              <w:left w:val="nil"/>
              <w:bottom w:val="nil"/>
              <w:right w:val="nil"/>
            </w:tcBorders>
            <w:shd w:val="clear" w:color="auto" w:fill="auto"/>
            <w:tcMar>
              <w:top w:w="80" w:type="dxa"/>
              <w:left w:w="80" w:type="dxa"/>
              <w:bottom w:w="80" w:type="dxa"/>
              <w:right w:w="80" w:type="dxa"/>
            </w:tcMar>
          </w:tcPr>
          <w:p w14:paraId="4C40BC73"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proofErr w:type="spellStart"/>
            <w:r>
              <w:rPr>
                <w:sz w:val="24"/>
                <w:szCs w:val="24"/>
                <w:u w:color="000000"/>
              </w:rPr>
              <w:t>Kz</w:t>
            </w:r>
            <w:proofErr w:type="spellEnd"/>
            <w:r>
              <w:rPr>
                <w:sz w:val="24"/>
                <w:szCs w:val="24"/>
                <w:u w:color="000000"/>
              </w:rPr>
              <w:t xml:space="preserve"> for (</w:t>
            </w:r>
            <w:proofErr w:type="spellStart"/>
            <w:r>
              <w:rPr>
                <w:sz w:val="24"/>
                <w:szCs w:val="24"/>
                <w:u w:color="000000"/>
              </w:rPr>
              <w:t>diffus</w:t>
            </w:r>
            <w:proofErr w:type="spellEnd"/>
            <w:r>
              <w:rPr>
                <w:sz w:val="24"/>
                <w:szCs w:val="24"/>
                <w:u w:color="000000"/>
              </w:rPr>
              <w:t xml:space="preserve"> files on 1x1).</w:t>
            </w:r>
          </w:p>
        </w:tc>
        <w:tc>
          <w:tcPr>
            <w:tcW w:w="1843" w:type="dxa"/>
            <w:tcBorders>
              <w:top w:val="nil"/>
              <w:left w:val="nil"/>
              <w:bottom w:val="nil"/>
              <w:right w:val="nil"/>
            </w:tcBorders>
            <w:shd w:val="clear" w:color="auto" w:fill="auto"/>
            <w:tcMar>
              <w:top w:w="80" w:type="dxa"/>
              <w:left w:w="80" w:type="dxa"/>
              <w:bottom w:w="80" w:type="dxa"/>
              <w:right w:w="80" w:type="dxa"/>
            </w:tcMar>
          </w:tcPr>
          <w:p w14:paraId="6A8A6CDA"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PB + AS</w:t>
            </w:r>
          </w:p>
        </w:tc>
      </w:tr>
      <w:tr w:rsidR="008248AD" w14:paraId="02779040" w14:textId="77777777">
        <w:trPr>
          <w:trHeight w:val="560"/>
        </w:trPr>
        <w:tc>
          <w:tcPr>
            <w:tcW w:w="1242" w:type="dxa"/>
            <w:tcBorders>
              <w:top w:val="nil"/>
              <w:left w:val="nil"/>
              <w:bottom w:val="nil"/>
              <w:right w:val="nil"/>
            </w:tcBorders>
            <w:shd w:val="clear" w:color="auto" w:fill="auto"/>
            <w:tcMar>
              <w:top w:w="80" w:type="dxa"/>
              <w:left w:w="80" w:type="dxa"/>
              <w:bottom w:w="80" w:type="dxa"/>
              <w:right w:w="80" w:type="dxa"/>
            </w:tcMar>
          </w:tcPr>
          <w:p w14:paraId="2EB0E388"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rPr>
              <w:t>4.5</w:t>
            </w:r>
          </w:p>
        </w:tc>
        <w:tc>
          <w:tcPr>
            <w:tcW w:w="5812" w:type="dxa"/>
            <w:tcBorders>
              <w:top w:val="nil"/>
              <w:left w:val="nil"/>
              <w:bottom w:val="nil"/>
              <w:right w:val="nil"/>
            </w:tcBorders>
            <w:shd w:val="clear" w:color="auto" w:fill="auto"/>
            <w:tcMar>
              <w:top w:w="80" w:type="dxa"/>
              <w:left w:w="80" w:type="dxa"/>
              <w:bottom w:w="80" w:type="dxa"/>
              <w:right w:w="80" w:type="dxa"/>
            </w:tcMar>
          </w:tcPr>
          <w:p w14:paraId="5315921A"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Bug diffusion: info to TM5-4DVAR. Has also TM5-MP and TM5-zoom been updated??</w:t>
            </w:r>
          </w:p>
        </w:tc>
        <w:tc>
          <w:tcPr>
            <w:tcW w:w="1843" w:type="dxa"/>
            <w:tcBorders>
              <w:top w:val="nil"/>
              <w:left w:val="nil"/>
              <w:bottom w:val="nil"/>
              <w:right w:val="nil"/>
            </w:tcBorders>
            <w:shd w:val="clear" w:color="auto" w:fill="auto"/>
            <w:tcMar>
              <w:top w:w="80" w:type="dxa"/>
              <w:left w:w="80" w:type="dxa"/>
              <w:bottom w:w="80" w:type="dxa"/>
              <w:right w:w="80" w:type="dxa"/>
            </w:tcMar>
          </w:tcPr>
          <w:p w14:paraId="7D92C409"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AS</w:t>
            </w:r>
          </w:p>
        </w:tc>
      </w:tr>
      <w:tr w:rsidR="008248AD" w14:paraId="36D31D2D" w14:textId="77777777">
        <w:trPr>
          <w:trHeight w:val="560"/>
        </w:trPr>
        <w:tc>
          <w:tcPr>
            <w:tcW w:w="1242" w:type="dxa"/>
            <w:tcBorders>
              <w:top w:val="nil"/>
              <w:left w:val="nil"/>
              <w:bottom w:val="nil"/>
              <w:right w:val="nil"/>
            </w:tcBorders>
            <w:shd w:val="clear" w:color="auto" w:fill="auto"/>
            <w:tcMar>
              <w:top w:w="80" w:type="dxa"/>
              <w:left w:w="80" w:type="dxa"/>
              <w:bottom w:w="80" w:type="dxa"/>
              <w:right w:w="80" w:type="dxa"/>
            </w:tcMar>
          </w:tcPr>
          <w:p w14:paraId="3FE587D8"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rPr>
              <w:t>4.6</w:t>
            </w:r>
          </w:p>
        </w:tc>
        <w:tc>
          <w:tcPr>
            <w:tcW w:w="5812" w:type="dxa"/>
            <w:tcBorders>
              <w:top w:val="nil"/>
              <w:left w:val="nil"/>
              <w:bottom w:val="nil"/>
              <w:right w:val="nil"/>
            </w:tcBorders>
            <w:shd w:val="clear" w:color="auto" w:fill="auto"/>
            <w:tcMar>
              <w:top w:w="80" w:type="dxa"/>
              <w:left w:w="80" w:type="dxa"/>
              <w:bottom w:w="80" w:type="dxa"/>
              <w:right w:w="80" w:type="dxa"/>
            </w:tcMar>
          </w:tcPr>
          <w:p w14:paraId="639943D5"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Pr>
                <w:sz w:val="24"/>
                <w:szCs w:val="24"/>
                <w:u w:color="000000"/>
              </w:rPr>
              <w:t>Jason’s chemistry changes: benchmarked?</w:t>
            </w:r>
          </w:p>
          <w:p w14:paraId="09CC3579"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Then tag the version</w:t>
            </w:r>
          </w:p>
        </w:tc>
        <w:tc>
          <w:tcPr>
            <w:tcW w:w="1843" w:type="dxa"/>
            <w:tcBorders>
              <w:top w:val="nil"/>
              <w:left w:val="nil"/>
              <w:bottom w:val="nil"/>
              <w:right w:val="nil"/>
            </w:tcBorders>
            <w:shd w:val="clear" w:color="auto" w:fill="auto"/>
            <w:tcMar>
              <w:top w:w="80" w:type="dxa"/>
              <w:left w:w="80" w:type="dxa"/>
              <w:bottom w:w="80" w:type="dxa"/>
              <w:right w:w="80" w:type="dxa"/>
            </w:tcMar>
          </w:tcPr>
          <w:p w14:paraId="7A2C166E"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Pr>
                <w:sz w:val="24"/>
                <w:szCs w:val="24"/>
                <w:u w:color="000000"/>
              </w:rPr>
              <w:t xml:space="preserve">FB + </w:t>
            </w:r>
          </w:p>
          <w:p w14:paraId="08657200"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PLS</w:t>
            </w:r>
          </w:p>
        </w:tc>
      </w:tr>
      <w:tr w:rsidR="008248AD" w14:paraId="154817D4" w14:textId="77777777">
        <w:trPr>
          <w:trHeight w:val="560"/>
        </w:trPr>
        <w:tc>
          <w:tcPr>
            <w:tcW w:w="1242" w:type="dxa"/>
            <w:tcBorders>
              <w:top w:val="nil"/>
              <w:left w:val="nil"/>
              <w:bottom w:val="nil"/>
              <w:right w:val="nil"/>
            </w:tcBorders>
            <w:shd w:val="clear" w:color="auto" w:fill="auto"/>
            <w:tcMar>
              <w:top w:w="80" w:type="dxa"/>
              <w:left w:w="80" w:type="dxa"/>
              <w:bottom w:w="80" w:type="dxa"/>
              <w:right w:w="80" w:type="dxa"/>
            </w:tcMar>
          </w:tcPr>
          <w:p w14:paraId="5C132382"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rPr>
              <w:t>5.1</w:t>
            </w:r>
          </w:p>
        </w:tc>
        <w:tc>
          <w:tcPr>
            <w:tcW w:w="5812" w:type="dxa"/>
            <w:tcBorders>
              <w:top w:val="nil"/>
              <w:left w:val="nil"/>
              <w:bottom w:val="nil"/>
              <w:right w:val="nil"/>
            </w:tcBorders>
            <w:shd w:val="clear" w:color="auto" w:fill="auto"/>
            <w:tcMar>
              <w:top w:w="80" w:type="dxa"/>
              <w:left w:w="80" w:type="dxa"/>
              <w:bottom w:w="80" w:type="dxa"/>
              <w:right w:w="80" w:type="dxa"/>
            </w:tcMar>
          </w:tcPr>
          <w:p w14:paraId="65461C19"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Distribute PDF file with TM5-MP documentation to some new users and get feedback</w:t>
            </w:r>
          </w:p>
        </w:tc>
        <w:tc>
          <w:tcPr>
            <w:tcW w:w="1843" w:type="dxa"/>
            <w:tcBorders>
              <w:top w:val="nil"/>
              <w:left w:val="nil"/>
              <w:bottom w:val="nil"/>
              <w:right w:val="nil"/>
            </w:tcBorders>
            <w:shd w:val="clear" w:color="auto" w:fill="auto"/>
            <w:tcMar>
              <w:top w:w="80" w:type="dxa"/>
              <w:left w:w="80" w:type="dxa"/>
              <w:bottom w:w="80" w:type="dxa"/>
              <w:right w:w="80" w:type="dxa"/>
            </w:tcMar>
          </w:tcPr>
          <w:p w14:paraId="4DB0DE2C"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PLS</w:t>
            </w:r>
          </w:p>
        </w:tc>
      </w:tr>
      <w:tr w:rsidR="008248AD" w14:paraId="2DA5A6F6" w14:textId="77777777">
        <w:trPr>
          <w:trHeight w:val="560"/>
        </w:trPr>
        <w:tc>
          <w:tcPr>
            <w:tcW w:w="1242" w:type="dxa"/>
            <w:tcBorders>
              <w:top w:val="nil"/>
              <w:left w:val="nil"/>
              <w:bottom w:val="nil"/>
              <w:right w:val="nil"/>
            </w:tcBorders>
            <w:shd w:val="clear" w:color="auto" w:fill="auto"/>
            <w:tcMar>
              <w:top w:w="80" w:type="dxa"/>
              <w:left w:w="80" w:type="dxa"/>
              <w:bottom w:w="80" w:type="dxa"/>
              <w:right w:w="80" w:type="dxa"/>
            </w:tcMar>
          </w:tcPr>
          <w:p w14:paraId="09C6CB54"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rPr>
              <w:t>5.2</w:t>
            </w:r>
          </w:p>
        </w:tc>
        <w:tc>
          <w:tcPr>
            <w:tcW w:w="5812" w:type="dxa"/>
            <w:tcBorders>
              <w:top w:val="nil"/>
              <w:left w:val="nil"/>
              <w:bottom w:val="nil"/>
              <w:right w:val="nil"/>
            </w:tcBorders>
            <w:shd w:val="clear" w:color="auto" w:fill="auto"/>
            <w:tcMar>
              <w:top w:w="80" w:type="dxa"/>
              <w:left w:w="80" w:type="dxa"/>
              <w:bottom w:w="80" w:type="dxa"/>
              <w:right w:w="80" w:type="dxa"/>
            </w:tcMar>
          </w:tcPr>
          <w:p w14:paraId="2A73088B"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 xml:space="preserve">Send this PDF file to Maarten and place online at </w:t>
            </w:r>
            <w:proofErr w:type="spellStart"/>
            <w:r>
              <w:rPr>
                <w:sz w:val="24"/>
                <w:szCs w:val="24"/>
                <w:u w:color="000000"/>
              </w:rPr>
              <w:t>sourceforge</w:t>
            </w:r>
            <w:proofErr w:type="spellEnd"/>
            <w:r>
              <w:rPr>
                <w:sz w:val="24"/>
                <w:szCs w:val="24"/>
                <w:u w:color="000000"/>
              </w:rPr>
              <w:t xml:space="preserve"> website</w:t>
            </w:r>
          </w:p>
        </w:tc>
        <w:tc>
          <w:tcPr>
            <w:tcW w:w="1843" w:type="dxa"/>
            <w:tcBorders>
              <w:top w:val="nil"/>
              <w:left w:val="nil"/>
              <w:bottom w:val="nil"/>
              <w:right w:val="nil"/>
            </w:tcBorders>
            <w:shd w:val="clear" w:color="auto" w:fill="auto"/>
            <w:tcMar>
              <w:top w:w="80" w:type="dxa"/>
              <w:left w:w="80" w:type="dxa"/>
              <w:bottom w:w="80" w:type="dxa"/>
              <w:right w:w="80" w:type="dxa"/>
            </w:tcMar>
          </w:tcPr>
          <w:p w14:paraId="1A1B8AB9"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PLS+MK</w:t>
            </w:r>
          </w:p>
        </w:tc>
      </w:tr>
      <w:tr w:rsidR="008248AD" w14:paraId="79D6C81F" w14:textId="77777777">
        <w:trPr>
          <w:trHeight w:val="840"/>
        </w:trPr>
        <w:tc>
          <w:tcPr>
            <w:tcW w:w="1242" w:type="dxa"/>
            <w:tcBorders>
              <w:top w:val="nil"/>
              <w:left w:val="nil"/>
              <w:bottom w:val="nil"/>
              <w:right w:val="nil"/>
            </w:tcBorders>
            <w:shd w:val="clear" w:color="auto" w:fill="auto"/>
            <w:tcMar>
              <w:top w:w="80" w:type="dxa"/>
              <w:left w:w="80" w:type="dxa"/>
              <w:bottom w:w="80" w:type="dxa"/>
              <w:right w:w="80" w:type="dxa"/>
            </w:tcMar>
          </w:tcPr>
          <w:p w14:paraId="4702F758"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rPr>
              <w:t>5.3</w:t>
            </w:r>
          </w:p>
        </w:tc>
        <w:tc>
          <w:tcPr>
            <w:tcW w:w="5812" w:type="dxa"/>
            <w:tcBorders>
              <w:top w:val="nil"/>
              <w:left w:val="nil"/>
              <w:bottom w:val="nil"/>
              <w:right w:val="nil"/>
            </w:tcBorders>
            <w:shd w:val="clear" w:color="auto" w:fill="auto"/>
            <w:tcMar>
              <w:top w:w="80" w:type="dxa"/>
              <w:left w:w="80" w:type="dxa"/>
              <w:bottom w:w="80" w:type="dxa"/>
              <w:right w:w="80" w:type="dxa"/>
            </w:tcMar>
          </w:tcPr>
          <w:p w14:paraId="57D7CBDA"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Distribute list of pros/cons for KPP to Maarten and other users, start exploring possibilities for an inter comparison with current EBI solver</w:t>
            </w:r>
          </w:p>
        </w:tc>
        <w:tc>
          <w:tcPr>
            <w:tcW w:w="1843" w:type="dxa"/>
            <w:tcBorders>
              <w:top w:val="nil"/>
              <w:left w:val="nil"/>
              <w:bottom w:val="nil"/>
              <w:right w:val="nil"/>
            </w:tcBorders>
            <w:shd w:val="clear" w:color="auto" w:fill="auto"/>
            <w:tcMar>
              <w:top w:w="80" w:type="dxa"/>
              <w:left w:w="80" w:type="dxa"/>
              <w:bottom w:w="80" w:type="dxa"/>
              <w:right w:w="80" w:type="dxa"/>
            </w:tcMar>
          </w:tcPr>
          <w:p w14:paraId="0CB43EB8"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PLS+MK</w:t>
            </w:r>
          </w:p>
        </w:tc>
      </w:tr>
      <w:tr w:rsidR="008248AD" w14:paraId="5183D2C3" w14:textId="77777777">
        <w:trPr>
          <w:trHeight w:val="840"/>
        </w:trPr>
        <w:tc>
          <w:tcPr>
            <w:tcW w:w="1242" w:type="dxa"/>
            <w:tcBorders>
              <w:top w:val="nil"/>
              <w:left w:val="nil"/>
              <w:bottom w:val="nil"/>
              <w:right w:val="nil"/>
            </w:tcBorders>
            <w:shd w:val="clear" w:color="auto" w:fill="auto"/>
            <w:tcMar>
              <w:top w:w="80" w:type="dxa"/>
              <w:left w:w="80" w:type="dxa"/>
              <w:bottom w:w="80" w:type="dxa"/>
              <w:right w:w="80" w:type="dxa"/>
            </w:tcMar>
          </w:tcPr>
          <w:p w14:paraId="3FC83EB4"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rPr>
              <w:t>5.4</w:t>
            </w:r>
          </w:p>
        </w:tc>
        <w:tc>
          <w:tcPr>
            <w:tcW w:w="5812" w:type="dxa"/>
            <w:tcBorders>
              <w:top w:val="nil"/>
              <w:left w:val="nil"/>
              <w:bottom w:val="nil"/>
              <w:right w:val="nil"/>
            </w:tcBorders>
            <w:shd w:val="clear" w:color="auto" w:fill="auto"/>
            <w:tcMar>
              <w:top w:w="80" w:type="dxa"/>
              <w:left w:w="80" w:type="dxa"/>
              <w:bottom w:w="80" w:type="dxa"/>
              <w:right w:w="80" w:type="dxa"/>
            </w:tcMar>
          </w:tcPr>
          <w:p w14:paraId="001A5989"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Take initiative to start using and testing the TM5-online (IFS+TM5+OASIS within EC-Earth with nudging) system</w:t>
            </w:r>
          </w:p>
        </w:tc>
        <w:tc>
          <w:tcPr>
            <w:tcW w:w="1843" w:type="dxa"/>
            <w:tcBorders>
              <w:top w:val="nil"/>
              <w:left w:val="nil"/>
              <w:bottom w:val="nil"/>
              <w:right w:val="nil"/>
            </w:tcBorders>
            <w:shd w:val="clear" w:color="auto" w:fill="auto"/>
            <w:tcMar>
              <w:top w:w="80" w:type="dxa"/>
              <w:left w:w="80" w:type="dxa"/>
              <w:bottom w:w="80" w:type="dxa"/>
              <w:right w:w="80" w:type="dxa"/>
            </w:tcMar>
          </w:tcPr>
          <w:p w14:paraId="0DE97D97"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proofErr w:type="spellStart"/>
            <w:r>
              <w:rPr>
                <w:sz w:val="24"/>
                <w:szCs w:val="24"/>
                <w:u w:color="000000"/>
              </w:rPr>
              <w:t>WP+TvN</w:t>
            </w:r>
            <w:proofErr w:type="spellEnd"/>
          </w:p>
        </w:tc>
      </w:tr>
      <w:tr w:rsidR="008248AD" w14:paraId="56DA5CFA" w14:textId="77777777">
        <w:trPr>
          <w:trHeight w:val="560"/>
        </w:trPr>
        <w:tc>
          <w:tcPr>
            <w:tcW w:w="1242" w:type="dxa"/>
            <w:tcBorders>
              <w:top w:val="nil"/>
              <w:left w:val="nil"/>
              <w:bottom w:val="nil"/>
              <w:right w:val="nil"/>
            </w:tcBorders>
            <w:shd w:val="clear" w:color="auto" w:fill="auto"/>
            <w:tcMar>
              <w:top w:w="80" w:type="dxa"/>
              <w:left w:w="80" w:type="dxa"/>
              <w:bottom w:w="80" w:type="dxa"/>
              <w:right w:w="80" w:type="dxa"/>
            </w:tcMar>
          </w:tcPr>
          <w:p w14:paraId="493960EE"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rPr>
              <w:t>5.5</w:t>
            </w:r>
          </w:p>
        </w:tc>
        <w:tc>
          <w:tcPr>
            <w:tcW w:w="5812" w:type="dxa"/>
            <w:tcBorders>
              <w:top w:val="nil"/>
              <w:left w:val="nil"/>
              <w:bottom w:val="nil"/>
              <w:right w:val="nil"/>
            </w:tcBorders>
            <w:shd w:val="clear" w:color="auto" w:fill="auto"/>
            <w:tcMar>
              <w:top w:w="80" w:type="dxa"/>
              <w:left w:w="80" w:type="dxa"/>
              <w:bottom w:w="80" w:type="dxa"/>
              <w:right w:w="80" w:type="dxa"/>
            </w:tcMar>
          </w:tcPr>
          <w:p w14:paraId="39487190"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 xml:space="preserve">Make a small test with uncompressed and compressed reading times of NetCDF4 </w:t>
            </w:r>
            <w:proofErr w:type="spellStart"/>
            <w:r>
              <w:rPr>
                <w:sz w:val="24"/>
                <w:szCs w:val="24"/>
                <w:u w:color="000000"/>
              </w:rPr>
              <w:t>meteo</w:t>
            </w:r>
            <w:proofErr w:type="spellEnd"/>
          </w:p>
        </w:tc>
        <w:tc>
          <w:tcPr>
            <w:tcW w:w="1843" w:type="dxa"/>
            <w:tcBorders>
              <w:top w:val="nil"/>
              <w:left w:val="nil"/>
              <w:bottom w:val="nil"/>
              <w:right w:val="nil"/>
            </w:tcBorders>
            <w:shd w:val="clear" w:color="auto" w:fill="auto"/>
            <w:tcMar>
              <w:top w:w="80" w:type="dxa"/>
              <w:left w:w="80" w:type="dxa"/>
              <w:bottom w:w="80" w:type="dxa"/>
              <w:right w:w="80" w:type="dxa"/>
            </w:tcMar>
          </w:tcPr>
          <w:p w14:paraId="2B3978C1"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PLS</w:t>
            </w:r>
          </w:p>
        </w:tc>
      </w:tr>
      <w:tr w:rsidR="008248AD" w14:paraId="26BD3F1C" w14:textId="77777777">
        <w:trPr>
          <w:trHeight w:val="840"/>
        </w:trPr>
        <w:tc>
          <w:tcPr>
            <w:tcW w:w="1242" w:type="dxa"/>
            <w:tcBorders>
              <w:top w:val="nil"/>
              <w:left w:val="nil"/>
              <w:bottom w:val="nil"/>
              <w:right w:val="nil"/>
            </w:tcBorders>
            <w:shd w:val="clear" w:color="auto" w:fill="auto"/>
            <w:tcMar>
              <w:top w:w="80" w:type="dxa"/>
              <w:left w:w="80" w:type="dxa"/>
              <w:bottom w:w="80" w:type="dxa"/>
              <w:right w:w="80" w:type="dxa"/>
            </w:tcMar>
          </w:tcPr>
          <w:p w14:paraId="122DCCFF"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rPr>
              <w:t>5.6</w:t>
            </w:r>
          </w:p>
        </w:tc>
        <w:tc>
          <w:tcPr>
            <w:tcW w:w="5812" w:type="dxa"/>
            <w:tcBorders>
              <w:top w:val="nil"/>
              <w:left w:val="nil"/>
              <w:bottom w:val="nil"/>
              <w:right w:val="nil"/>
            </w:tcBorders>
            <w:shd w:val="clear" w:color="auto" w:fill="auto"/>
            <w:tcMar>
              <w:top w:w="80" w:type="dxa"/>
              <w:left w:w="80" w:type="dxa"/>
              <w:bottom w:w="80" w:type="dxa"/>
              <w:right w:w="80" w:type="dxa"/>
            </w:tcMar>
          </w:tcPr>
          <w:p w14:paraId="021E14E1"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 xml:space="preserve">Check date when </w:t>
            </w:r>
            <w:proofErr w:type="spellStart"/>
            <w:r>
              <w:rPr>
                <w:sz w:val="24"/>
                <w:szCs w:val="24"/>
                <w:u w:color="000000"/>
              </w:rPr>
              <w:t>meteo</w:t>
            </w:r>
            <w:proofErr w:type="spellEnd"/>
            <w:r>
              <w:rPr>
                <w:sz w:val="24"/>
                <w:szCs w:val="24"/>
                <w:u w:color="000000"/>
              </w:rPr>
              <w:t xml:space="preserve"> production went straight to NetCDF4, resolve possible differences with conversion of HDF5 that was done before that time</w:t>
            </w:r>
          </w:p>
        </w:tc>
        <w:tc>
          <w:tcPr>
            <w:tcW w:w="1843" w:type="dxa"/>
            <w:tcBorders>
              <w:top w:val="nil"/>
              <w:left w:val="nil"/>
              <w:bottom w:val="nil"/>
              <w:right w:val="nil"/>
            </w:tcBorders>
            <w:shd w:val="clear" w:color="auto" w:fill="auto"/>
            <w:tcMar>
              <w:top w:w="80" w:type="dxa"/>
              <w:left w:w="80" w:type="dxa"/>
              <w:bottom w:w="80" w:type="dxa"/>
              <w:right w:w="80" w:type="dxa"/>
            </w:tcMar>
          </w:tcPr>
          <w:p w14:paraId="57139EBB"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PLS</w:t>
            </w:r>
          </w:p>
        </w:tc>
      </w:tr>
      <w:tr w:rsidR="008248AD" w14:paraId="3A463DC1" w14:textId="77777777">
        <w:trPr>
          <w:trHeight w:val="840"/>
        </w:trPr>
        <w:tc>
          <w:tcPr>
            <w:tcW w:w="1242" w:type="dxa"/>
            <w:tcBorders>
              <w:top w:val="nil"/>
              <w:left w:val="nil"/>
              <w:bottom w:val="nil"/>
              <w:right w:val="nil"/>
            </w:tcBorders>
            <w:shd w:val="clear" w:color="auto" w:fill="auto"/>
            <w:tcMar>
              <w:top w:w="80" w:type="dxa"/>
              <w:left w:w="80" w:type="dxa"/>
              <w:bottom w:w="80" w:type="dxa"/>
              <w:right w:w="80" w:type="dxa"/>
            </w:tcMar>
          </w:tcPr>
          <w:p w14:paraId="452AD11D"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b/>
                <w:bCs/>
                <w:sz w:val="24"/>
                <w:szCs w:val="24"/>
                <w:u w:color="000000"/>
              </w:rPr>
              <w:t>5.7</w:t>
            </w:r>
          </w:p>
        </w:tc>
        <w:tc>
          <w:tcPr>
            <w:tcW w:w="5812" w:type="dxa"/>
            <w:tcBorders>
              <w:top w:val="nil"/>
              <w:left w:val="nil"/>
              <w:bottom w:val="nil"/>
              <w:right w:val="nil"/>
            </w:tcBorders>
            <w:shd w:val="clear" w:color="auto" w:fill="auto"/>
            <w:tcMar>
              <w:top w:w="80" w:type="dxa"/>
              <w:left w:w="80" w:type="dxa"/>
              <w:bottom w:w="80" w:type="dxa"/>
              <w:right w:w="80" w:type="dxa"/>
            </w:tcMar>
          </w:tcPr>
          <w:p w14:paraId="16A52B5E"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Report back on possibilities for XIOS server in TM5 after recent EC-Earth meeting, gain first experience and report back</w:t>
            </w:r>
          </w:p>
        </w:tc>
        <w:tc>
          <w:tcPr>
            <w:tcW w:w="1843" w:type="dxa"/>
            <w:tcBorders>
              <w:top w:val="nil"/>
              <w:left w:val="nil"/>
              <w:bottom w:val="nil"/>
              <w:right w:val="nil"/>
            </w:tcBorders>
            <w:shd w:val="clear" w:color="auto" w:fill="auto"/>
            <w:tcMar>
              <w:top w:w="80" w:type="dxa"/>
              <w:left w:w="80" w:type="dxa"/>
              <w:bottom w:w="80" w:type="dxa"/>
              <w:right w:w="80" w:type="dxa"/>
            </w:tcMar>
          </w:tcPr>
          <w:p w14:paraId="597D62DA" w14:textId="77777777" w:rsidR="008248AD" w:rsidRDefault="00C74F8A">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TB and PLS</w:t>
            </w:r>
          </w:p>
        </w:tc>
      </w:tr>
      <w:tr w:rsidR="008248AD" w14:paraId="45493155" w14:textId="77777777">
        <w:trPr>
          <w:trHeight w:val="290"/>
        </w:trPr>
        <w:tc>
          <w:tcPr>
            <w:tcW w:w="1242" w:type="dxa"/>
            <w:tcBorders>
              <w:top w:val="nil"/>
              <w:left w:val="nil"/>
              <w:bottom w:val="single" w:sz="8" w:space="0" w:color="4F81BD"/>
              <w:right w:val="nil"/>
            </w:tcBorders>
            <w:shd w:val="clear" w:color="auto" w:fill="auto"/>
            <w:tcMar>
              <w:top w:w="80" w:type="dxa"/>
              <w:left w:w="80" w:type="dxa"/>
              <w:bottom w:w="80" w:type="dxa"/>
              <w:right w:w="80" w:type="dxa"/>
            </w:tcMar>
          </w:tcPr>
          <w:p w14:paraId="33BBF8EB" w14:textId="77777777" w:rsidR="008248AD" w:rsidRDefault="008248AD"/>
        </w:tc>
        <w:tc>
          <w:tcPr>
            <w:tcW w:w="5812" w:type="dxa"/>
            <w:tcBorders>
              <w:top w:val="nil"/>
              <w:left w:val="nil"/>
              <w:bottom w:val="single" w:sz="8" w:space="0" w:color="4F81BD"/>
              <w:right w:val="nil"/>
            </w:tcBorders>
            <w:shd w:val="clear" w:color="auto" w:fill="auto"/>
            <w:tcMar>
              <w:top w:w="80" w:type="dxa"/>
              <w:left w:w="80" w:type="dxa"/>
              <w:bottom w:w="80" w:type="dxa"/>
              <w:right w:w="80" w:type="dxa"/>
            </w:tcMar>
          </w:tcPr>
          <w:p w14:paraId="4D49271D" w14:textId="77777777" w:rsidR="008248AD" w:rsidRDefault="008248AD"/>
        </w:tc>
        <w:tc>
          <w:tcPr>
            <w:tcW w:w="1843" w:type="dxa"/>
            <w:tcBorders>
              <w:top w:val="nil"/>
              <w:left w:val="nil"/>
              <w:bottom w:val="single" w:sz="8" w:space="0" w:color="4F81BD"/>
              <w:right w:val="nil"/>
            </w:tcBorders>
            <w:shd w:val="clear" w:color="auto" w:fill="auto"/>
            <w:tcMar>
              <w:top w:w="80" w:type="dxa"/>
              <w:left w:w="80" w:type="dxa"/>
              <w:bottom w:w="80" w:type="dxa"/>
              <w:right w:w="80" w:type="dxa"/>
            </w:tcMar>
          </w:tcPr>
          <w:p w14:paraId="0A6E51EA" w14:textId="77777777" w:rsidR="008248AD" w:rsidRDefault="008248AD"/>
        </w:tc>
      </w:tr>
    </w:tbl>
    <w:p w14:paraId="23F673FB" w14:textId="77777777" w:rsidR="008248AD" w:rsidRDefault="008248AD">
      <w:pPr>
        <w:pStyle w:val="Body"/>
      </w:pPr>
    </w:p>
    <w:sectPr w:rsidR="008248AD">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120E1" w14:textId="77777777" w:rsidR="0093436F" w:rsidRDefault="0093436F">
      <w:r>
        <w:separator/>
      </w:r>
    </w:p>
  </w:endnote>
  <w:endnote w:type="continuationSeparator" w:id="0">
    <w:p w14:paraId="4A4461B4" w14:textId="77777777" w:rsidR="0093436F" w:rsidRDefault="0093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6854D" w14:textId="77777777" w:rsidR="0093436F" w:rsidRDefault="0093436F">
      <w:r>
        <w:separator/>
      </w:r>
    </w:p>
  </w:footnote>
  <w:footnote w:type="continuationSeparator" w:id="0">
    <w:p w14:paraId="4E6A6465" w14:textId="77777777" w:rsidR="0093436F" w:rsidRDefault="009343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07C73"/>
    <w:multiLevelType w:val="hybridMultilevel"/>
    <w:tmpl w:val="3A24C234"/>
    <w:styleLink w:val="Lettered"/>
    <w:lvl w:ilvl="0" w:tplc="C1EE3FD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7CAE8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7437BC">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E7CD120">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4287CA">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1ED46C">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636A8B0">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B6785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5E83A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9103F30"/>
    <w:multiLevelType w:val="hybridMultilevel"/>
    <w:tmpl w:val="3A24C234"/>
    <w:numStyleLink w:val="Lett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248AD"/>
    <w:rsid w:val="000325C1"/>
    <w:rsid w:val="001F11FD"/>
    <w:rsid w:val="004D0DF1"/>
    <w:rsid w:val="00532C04"/>
    <w:rsid w:val="00622590"/>
    <w:rsid w:val="008248AD"/>
    <w:rsid w:val="00852D76"/>
    <w:rsid w:val="0093436F"/>
    <w:rsid w:val="009510C5"/>
    <w:rsid w:val="00A36FB9"/>
    <w:rsid w:val="00C74F8A"/>
    <w:rsid w:val="00D22658"/>
    <w:rsid w:val="00D967B1"/>
    <w:rsid w:val="00F463AB"/>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D9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ody">
    <w:name w:val="Body"/>
    <w:rPr>
      <w:rFonts w:ascii="Helvetica" w:hAnsi="Helvetica" w:cs="Arial Unicode MS"/>
      <w:color w:val="000000"/>
      <w:sz w:val="22"/>
      <w:szCs w:val="22"/>
      <w:lang w:val="en-US"/>
    </w:rPr>
  </w:style>
  <w:style w:type="numbering" w:customStyle="1" w:styleId="Lettered">
    <w:name w:val="Lettered"/>
    <w:pPr>
      <w:numPr>
        <w:numId w:val="1"/>
      </w:numPr>
    </w:pPr>
  </w:style>
  <w:style w:type="paragraph" w:customStyle="1" w:styleId="Default">
    <w:name w:val="Default"/>
    <w:rPr>
      <w:rFonts w:ascii="Helvetica" w:eastAsia="Helvetica" w:hAnsi="Helvetica" w:cs="Helvetica"/>
      <w:color w:val="000000"/>
      <w:sz w:val="22"/>
      <w:szCs w:val="22"/>
    </w:rPr>
  </w:style>
  <w:style w:type="paragraph" w:customStyle="1" w:styleId="TableStyle2">
    <w:name w:val="Table Style 2"/>
    <w:rPr>
      <w:rFonts w:ascii="Helvetica" w:hAnsi="Helvetica" w:cs="Arial Unicode MS"/>
      <w:color w:val="000000"/>
      <w:lang w:val="en-US"/>
    </w:rPr>
  </w:style>
  <w:style w:type="paragraph" w:styleId="BalloonText">
    <w:name w:val="Balloon Text"/>
    <w:basedOn w:val="Normal"/>
    <w:link w:val="BalloonTextChar"/>
    <w:uiPriority w:val="99"/>
    <w:semiHidden/>
    <w:unhideWhenUsed/>
    <w:rsid w:val="00A36FB9"/>
    <w:rPr>
      <w:rFonts w:ascii="Tahoma" w:hAnsi="Tahoma" w:cs="Tahoma"/>
      <w:sz w:val="16"/>
      <w:szCs w:val="16"/>
    </w:rPr>
  </w:style>
  <w:style w:type="character" w:customStyle="1" w:styleId="BalloonTextChar">
    <w:name w:val="Balloon Text Char"/>
    <w:basedOn w:val="DefaultParagraphFont"/>
    <w:link w:val="BalloonText"/>
    <w:uiPriority w:val="99"/>
    <w:semiHidden/>
    <w:rsid w:val="00A36FB9"/>
    <w:rPr>
      <w:rFonts w:ascii="Tahoma" w:hAnsi="Tahoma" w:cs="Tahoma"/>
      <w:sz w:val="16"/>
      <w:szCs w:val="16"/>
      <w:lang w:val="en-US" w:eastAsia="en-US"/>
    </w:rPr>
  </w:style>
  <w:style w:type="paragraph" w:styleId="Revision">
    <w:name w:val="Revision"/>
    <w:hidden/>
    <w:uiPriority w:val="99"/>
    <w:semiHidden/>
    <w:rsid w:val="004D0DF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SSC-Campus</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Noije van, Twan (KNMI)</dc:creator>
  <cp:lastModifiedBy>Maarten Krol</cp:lastModifiedBy>
  <cp:revision>2</cp:revision>
  <dcterms:created xsi:type="dcterms:W3CDTF">2017-01-17T14:02:00Z</dcterms:created>
  <dcterms:modified xsi:type="dcterms:W3CDTF">2017-01-17T14:02:00Z</dcterms:modified>
</cp:coreProperties>
</file>